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4CFAB" w14:textId="523EDA10" w:rsidR="008B7280" w:rsidRPr="00893ABF" w:rsidRDefault="008B7280" w:rsidP="00893ABF">
      <w:pPr>
        <w:jc w:val="center"/>
        <w:rPr>
          <w:rFonts w:ascii="Times" w:hAnsi="Times" w:cs="Times New Roman"/>
          <w:smallCaps/>
          <w:spacing w:val="14"/>
          <w:sz w:val="36"/>
          <w:szCs w:val="36"/>
        </w:rPr>
      </w:pPr>
      <w:r>
        <w:rPr>
          <w:noProof/>
        </w:rPr>
        <w:drawing>
          <wp:inline distT="0" distB="0" distL="0" distR="0" wp14:anchorId="4C36F724" wp14:editId="73B3EB4E">
            <wp:extent cx="2802255" cy="1261745"/>
            <wp:effectExtent l="0" t="0" r="0" b="8255"/>
            <wp:docPr id="835678877" name="Picture 835678877" descr="AF_New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_New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5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F9369" w14:textId="77777777" w:rsidR="008B7280" w:rsidRDefault="008B7280" w:rsidP="008B7280">
      <w:pPr>
        <w:widowControl w:val="0"/>
        <w:pBdr>
          <w:bottom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Calibri"/>
          <w:color w:val="1B0C2E"/>
          <w:sz w:val="36"/>
          <w:szCs w:val="36"/>
        </w:rPr>
      </w:pPr>
    </w:p>
    <w:p w14:paraId="1B589CC9" w14:textId="77777777" w:rsidR="008B7280" w:rsidRDefault="008B7280" w:rsidP="008B7280">
      <w:pPr>
        <w:jc w:val="center"/>
        <w:rPr>
          <w:rFonts w:ascii="Times" w:hAnsi="Times" w:cs="Times New Roman"/>
          <w:smallCaps/>
          <w:spacing w:val="14"/>
          <w:sz w:val="36"/>
          <w:szCs w:val="36"/>
        </w:rPr>
      </w:pPr>
    </w:p>
    <w:p w14:paraId="37544A14" w14:textId="5856F743" w:rsidR="00AE0C9D" w:rsidRPr="00AE0C9D" w:rsidRDefault="00277C3A" w:rsidP="008B7280">
      <w:pPr>
        <w:jc w:val="center"/>
        <w:rPr>
          <w:rFonts w:ascii="Times" w:hAnsi="Times" w:cs="Times New Roman"/>
          <w:smallCaps/>
          <w:spacing w:val="14"/>
          <w:sz w:val="36"/>
          <w:szCs w:val="36"/>
        </w:rPr>
      </w:pPr>
      <w:r w:rsidRPr="00601EF7">
        <w:rPr>
          <w:rFonts w:ascii="Times" w:hAnsi="Times" w:cs="Times New Roman"/>
          <w:smallCaps/>
          <w:spacing w:val="14"/>
          <w:sz w:val="36"/>
          <w:szCs w:val="36"/>
        </w:rPr>
        <w:t>Jeannette Sorrell</w:t>
      </w:r>
      <w:r w:rsidR="00FC7239">
        <w:rPr>
          <w:rFonts w:ascii="Times" w:hAnsi="Times" w:cs="Times New Roman"/>
          <w:smallCaps/>
          <w:spacing w:val="14"/>
          <w:sz w:val="48"/>
          <w:szCs w:val="36"/>
        </w:rPr>
        <w:t xml:space="preserve">, </w:t>
      </w:r>
      <w:r w:rsidR="00FC7239" w:rsidRPr="00601EF7">
        <w:rPr>
          <w:rFonts w:ascii="Times" w:hAnsi="Times" w:cs="Times New Roman"/>
          <w:i/>
          <w:smallCaps/>
          <w:spacing w:val="14"/>
          <w:sz w:val="28"/>
          <w:szCs w:val="28"/>
        </w:rPr>
        <w:t>Artistic Director</w:t>
      </w:r>
      <w:r w:rsidR="00624159" w:rsidRPr="00601EF7">
        <w:rPr>
          <w:rFonts w:ascii="Times" w:hAnsi="Times" w:cs="Times New Roman"/>
          <w:smallCaps/>
          <w:spacing w:val="14"/>
          <w:sz w:val="28"/>
          <w:szCs w:val="28"/>
        </w:rPr>
        <w:br/>
      </w:r>
    </w:p>
    <w:p w14:paraId="37AABB2E" w14:textId="77777777" w:rsidR="00AE0C9D" w:rsidRPr="004B2C6D" w:rsidRDefault="00AE0C9D" w:rsidP="00AE0C9D">
      <w:pPr>
        <w:jc w:val="center"/>
        <w:rPr>
          <w:rFonts w:asciiTheme="majorHAnsi" w:eastAsia="Times New Roman" w:hAnsiTheme="majorHAnsi" w:cstheme="majorHAnsi"/>
          <w:i/>
          <w:iCs/>
          <w:color w:val="181D26"/>
          <w:sz w:val="23"/>
          <w:szCs w:val="23"/>
          <w:bdr w:val="none" w:sz="0" w:space="0" w:color="auto" w:frame="1"/>
        </w:rPr>
      </w:pPr>
      <w:r w:rsidRPr="004B2C6D">
        <w:rPr>
          <w:rFonts w:asciiTheme="majorHAnsi" w:eastAsia="Times New Roman" w:hAnsiTheme="majorHAnsi" w:cstheme="majorHAnsi"/>
          <w:i/>
          <w:iCs/>
          <w:color w:val="181D26"/>
          <w:sz w:val="23"/>
          <w:szCs w:val="23"/>
          <w:bdr w:val="none" w:sz="0" w:space="0" w:color="auto" w:frame="1"/>
        </w:rPr>
        <w:t xml:space="preserve">“Sorrell is an absolute dynamo onstage and a pleasure to see conduct…. </w:t>
      </w:r>
    </w:p>
    <w:p w14:paraId="2BDBAC5A" w14:textId="77777777" w:rsidR="00AE0C9D" w:rsidRPr="004B2C6D" w:rsidRDefault="00AE0C9D" w:rsidP="00AE0C9D">
      <w:pPr>
        <w:jc w:val="center"/>
        <w:rPr>
          <w:rFonts w:asciiTheme="majorHAnsi" w:eastAsia="Times New Roman" w:hAnsiTheme="majorHAnsi" w:cstheme="majorHAnsi"/>
          <w:sz w:val="23"/>
          <w:szCs w:val="23"/>
        </w:rPr>
      </w:pPr>
      <w:r w:rsidRPr="004B2C6D">
        <w:rPr>
          <w:rFonts w:asciiTheme="majorHAnsi" w:eastAsia="Times New Roman" w:hAnsiTheme="majorHAnsi" w:cstheme="majorHAnsi"/>
          <w:i/>
          <w:iCs/>
          <w:color w:val="181D26"/>
          <w:sz w:val="23"/>
          <w:szCs w:val="23"/>
          <w:bdr w:val="none" w:sz="0" w:space="0" w:color="auto" w:frame="1"/>
        </w:rPr>
        <w:t>a force to be reckoned with.”</w:t>
      </w:r>
      <w:r w:rsidRPr="004B2C6D">
        <w:rPr>
          <w:rFonts w:asciiTheme="majorHAnsi" w:eastAsia="Times New Roman" w:hAnsiTheme="majorHAnsi" w:cstheme="majorHAnsi"/>
          <w:i/>
          <w:iCs/>
          <w:color w:val="181D26"/>
          <w:sz w:val="23"/>
          <w:szCs w:val="23"/>
          <w:bdr w:val="none" w:sz="0" w:space="0" w:color="auto" w:frame="1"/>
        </w:rPr>
        <w:br/>
        <w:t xml:space="preserve">– </w:t>
      </w:r>
      <w:r w:rsidRPr="004B2C6D">
        <w:rPr>
          <w:rFonts w:asciiTheme="majorHAnsi" w:eastAsia="Times New Roman" w:hAnsiTheme="majorHAnsi" w:cstheme="majorHAnsi"/>
          <w:color w:val="181D26"/>
          <w:sz w:val="23"/>
          <w:szCs w:val="23"/>
          <w:bdr w:val="none" w:sz="0" w:space="0" w:color="auto" w:frame="1"/>
        </w:rPr>
        <w:t>San Francisco Classical Voice</w:t>
      </w:r>
    </w:p>
    <w:p w14:paraId="256FCDF7" w14:textId="77777777" w:rsidR="00AE0C9D" w:rsidRPr="004B2C6D" w:rsidRDefault="00AE0C9D" w:rsidP="00AE0C9D">
      <w:pPr>
        <w:jc w:val="center"/>
        <w:rPr>
          <w:rFonts w:asciiTheme="majorHAnsi" w:eastAsia="Cambria" w:hAnsiTheme="majorHAnsi" w:cstheme="majorHAnsi"/>
          <w:sz w:val="23"/>
          <w:szCs w:val="23"/>
        </w:rPr>
      </w:pPr>
    </w:p>
    <w:p w14:paraId="4D3D4B54" w14:textId="77777777" w:rsidR="00AE0C9D" w:rsidRPr="004B2C6D" w:rsidRDefault="00AE0C9D" w:rsidP="00AE0C9D">
      <w:pPr>
        <w:spacing w:after="60"/>
        <w:jc w:val="center"/>
        <w:rPr>
          <w:rFonts w:asciiTheme="majorHAnsi" w:eastAsia="Times New Roman" w:hAnsiTheme="majorHAnsi" w:cstheme="majorHAnsi"/>
          <w:i/>
          <w:iCs/>
          <w:sz w:val="23"/>
          <w:szCs w:val="23"/>
        </w:rPr>
      </w:pPr>
      <w:r w:rsidRPr="004B2C6D">
        <w:rPr>
          <w:rFonts w:asciiTheme="majorHAnsi" w:eastAsia="Times New Roman" w:hAnsiTheme="majorHAnsi" w:cstheme="majorHAnsi"/>
          <w:i/>
          <w:iCs/>
          <w:sz w:val="23"/>
          <w:szCs w:val="23"/>
        </w:rPr>
        <w:t>"Sorrell led a splendid performance.  Wonderful vitality... lithe, glowing and elegant.</w:t>
      </w:r>
      <w:r w:rsidRPr="004B2C6D">
        <w:rPr>
          <w:rFonts w:asciiTheme="majorHAnsi" w:eastAsia="Times New Roman" w:hAnsiTheme="majorHAnsi" w:cstheme="majorHAnsi"/>
          <w:i/>
          <w:iCs/>
          <w:sz w:val="23"/>
          <w:szCs w:val="23"/>
        </w:rPr>
        <w:br/>
        <w:t>It's difficult for a “Messiah” performance to stand out. But this one did."</w:t>
      </w:r>
    </w:p>
    <w:p w14:paraId="437FC41C" w14:textId="77777777" w:rsidR="00AE0C9D" w:rsidRPr="004B2C6D" w:rsidRDefault="00AE0C9D" w:rsidP="00AE0C9D">
      <w:pPr>
        <w:spacing w:after="60"/>
        <w:jc w:val="center"/>
        <w:rPr>
          <w:rFonts w:asciiTheme="majorHAnsi" w:eastAsia="Times New Roman" w:hAnsiTheme="majorHAnsi" w:cstheme="majorHAnsi"/>
          <w:i/>
          <w:iCs/>
          <w:sz w:val="23"/>
          <w:szCs w:val="23"/>
        </w:rPr>
      </w:pPr>
      <w:r w:rsidRPr="004B2C6D">
        <w:rPr>
          <w:rFonts w:asciiTheme="majorHAnsi" w:eastAsia="Times New Roman" w:hAnsiTheme="majorHAnsi" w:cstheme="majorHAnsi"/>
          <w:sz w:val="23"/>
          <w:szCs w:val="23"/>
        </w:rPr>
        <w:t>– THE NEW YORK TIMES,</w:t>
      </w:r>
      <w:r w:rsidRPr="004B2C6D">
        <w:rPr>
          <w:rFonts w:asciiTheme="majorHAnsi" w:eastAsia="Times New Roman" w:hAnsiTheme="majorHAnsi" w:cstheme="majorHAnsi"/>
          <w:b/>
          <w:bCs/>
          <w:sz w:val="23"/>
          <w:szCs w:val="23"/>
        </w:rPr>
        <w:t> </w:t>
      </w:r>
      <w:r w:rsidRPr="004B2C6D">
        <w:rPr>
          <w:rFonts w:asciiTheme="majorHAnsi" w:eastAsia="Times New Roman" w:hAnsiTheme="majorHAnsi" w:cstheme="majorHAnsi"/>
          <w:sz w:val="23"/>
          <w:szCs w:val="23"/>
        </w:rPr>
        <w:t>Anthony Tommasini, chief critic</w:t>
      </w:r>
      <w:r w:rsidRPr="004B2C6D">
        <w:rPr>
          <w:rFonts w:asciiTheme="majorHAnsi" w:eastAsia="Times New Roman" w:hAnsiTheme="majorHAnsi" w:cstheme="majorHAnsi"/>
          <w:sz w:val="23"/>
          <w:szCs w:val="23"/>
        </w:rPr>
        <w:br/>
      </w:r>
      <w:r w:rsidRPr="004B2C6D">
        <w:rPr>
          <w:rFonts w:asciiTheme="majorHAnsi" w:eastAsia="Times New Roman" w:hAnsiTheme="majorHAnsi" w:cstheme="majorHAnsi"/>
          <w:i/>
          <w:iCs/>
          <w:sz w:val="23"/>
          <w:szCs w:val="23"/>
        </w:rPr>
        <w:t> </w:t>
      </w:r>
      <w:r w:rsidRPr="004B2C6D">
        <w:rPr>
          <w:rFonts w:asciiTheme="majorHAnsi" w:eastAsia="Times New Roman" w:hAnsiTheme="majorHAnsi" w:cstheme="majorHAnsi"/>
          <w:sz w:val="23"/>
          <w:szCs w:val="23"/>
        </w:rPr>
        <w:t>(review of </w:t>
      </w:r>
      <w:r w:rsidRPr="004B2C6D">
        <w:rPr>
          <w:rFonts w:asciiTheme="majorHAnsi" w:eastAsia="Times New Roman" w:hAnsiTheme="majorHAnsi" w:cstheme="majorHAnsi"/>
          <w:i/>
          <w:iCs/>
          <w:sz w:val="23"/>
          <w:szCs w:val="23"/>
        </w:rPr>
        <w:t>Messiah </w:t>
      </w:r>
      <w:r w:rsidRPr="004B2C6D">
        <w:rPr>
          <w:rFonts w:asciiTheme="majorHAnsi" w:eastAsia="Times New Roman" w:hAnsiTheme="majorHAnsi" w:cstheme="majorHAnsi"/>
          <w:sz w:val="23"/>
          <w:szCs w:val="23"/>
        </w:rPr>
        <w:t xml:space="preserve">with </w:t>
      </w:r>
      <w:r w:rsidRPr="004B2C6D">
        <w:rPr>
          <w:rFonts w:asciiTheme="majorHAnsi" w:eastAsia="Times New Roman" w:hAnsiTheme="majorHAnsi" w:cstheme="majorHAnsi"/>
          <w:b/>
          <w:bCs/>
          <w:sz w:val="23"/>
          <w:szCs w:val="23"/>
        </w:rPr>
        <w:t>New York Philharmonic</w:t>
      </w:r>
      <w:r w:rsidRPr="004B2C6D">
        <w:rPr>
          <w:rFonts w:asciiTheme="majorHAnsi" w:eastAsia="Times New Roman" w:hAnsiTheme="majorHAnsi" w:cstheme="majorHAnsi"/>
          <w:sz w:val="23"/>
          <w:szCs w:val="23"/>
        </w:rPr>
        <w:t>), 2021</w:t>
      </w:r>
    </w:p>
    <w:p w14:paraId="179343E9" w14:textId="77777777" w:rsidR="00AE0C9D" w:rsidRPr="004B2C6D" w:rsidRDefault="00AE0C9D" w:rsidP="00AE0C9D">
      <w:pPr>
        <w:pStyle w:val="NormalWeb"/>
        <w:spacing w:before="0" w:beforeAutospacing="0" w:after="0" w:afterAutospacing="0"/>
        <w:rPr>
          <w:rStyle w:val="Emphasis"/>
          <w:rFonts w:asciiTheme="majorHAnsi" w:hAnsiTheme="majorHAnsi" w:cstheme="majorHAnsi"/>
          <w:color w:val="181D26"/>
          <w:sz w:val="23"/>
          <w:szCs w:val="23"/>
          <w:bdr w:val="none" w:sz="0" w:space="0" w:color="auto" w:frame="1"/>
        </w:rPr>
      </w:pPr>
    </w:p>
    <w:p w14:paraId="07A0FE0A" w14:textId="77777777" w:rsidR="00AE0C9D" w:rsidRDefault="00AE0C9D" w:rsidP="00AE0C9D">
      <w:pPr>
        <w:rPr>
          <w:rFonts w:asciiTheme="majorHAnsi" w:eastAsia="Cambria" w:hAnsiTheme="majorHAnsi" w:cs="Cambria"/>
          <w:sz w:val="22"/>
        </w:rPr>
      </w:pPr>
    </w:p>
    <w:p w14:paraId="463E888B" w14:textId="77777777" w:rsidR="00AE0C9D" w:rsidRDefault="00AE0C9D" w:rsidP="00AE0C9D">
      <w:pPr>
        <w:jc w:val="center"/>
        <w:rPr>
          <w:rFonts w:asciiTheme="majorHAnsi" w:eastAsia="Cambria" w:hAnsiTheme="majorHAnsi" w:cs="Cambria"/>
          <w:sz w:val="22"/>
        </w:rPr>
      </w:pPr>
      <w:r>
        <w:rPr>
          <w:rFonts w:asciiTheme="majorHAnsi" w:eastAsia="Cambria" w:hAnsiTheme="majorHAnsi" w:cs="Cambria"/>
          <w:sz w:val="22"/>
        </w:rPr>
        <w:t>-----------------------</w:t>
      </w:r>
    </w:p>
    <w:p w14:paraId="68091E33" w14:textId="18D391D4" w:rsidR="00AE0C9D" w:rsidRPr="00E34FA8" w:rsidRDefault="00AE0C9D" w:rsidP="00AE0C9D">
      <w:pPr>
        <w:spacing w:after="120"/>
        <w:jc w:val="center"/>
        <w:rPr>
          <w:rFonts w:ascii="Goudy Old Style" w:hAnsi="Goudy Old Style" w:cs="Times New Roman"/>
          <w:b/>
          <w:sz w:val="26"/>
          <w:szCs w:val="22"/>
        </w:rPr>
      </w:pPr>
      <w:r>
        <w:rPr>
          <w:rFonts w:ascii="Goudy Old Style" w:hAnsi="Goudy Old Style" w:cs="Times New Roman"/>
          <w:b/>
          <w:sz w:val="26"/>
          <w:szCs w:val="22"/>
        </w:rPr>
        <w:t xml:space="preserve">APPROVED BIOS </w:t>
      </w:r>
      <w:r w:rsidRPr="00AE0C9D">
        <w:rPr>
          <w:rFonts w:ascii="Calibri" w:hAnsi="Calibri" w:cs="Calibri"/>
          <w:b/>
          <w:sz w:val="26"/>
          <w:szCs w:val="22"/>
        </w:rPr>
        <w:t xml:space="preserve">– </w:t>
      </w:r>
      <w:r w:rsidRPr="00AE0C9D">
        <w:rPr>
          <w:rFonts w:ascii="Calibri" w:hAnsi="Calibri" w:cs="Calibri"/>
          <w:sz w:val="22"/>
          <w:szCs w:val="22"/>
        </w:rPr>
        <w:t>July 2025</w:t>
      </w:r>
    </w:p>
    <w:p w14:paraId="40D88556" w14:textId="77777777" w:rsidR="00AE0C9D" w:rsidRPr="00A16FB9" w:rsidRDefault="00AE0C9D" w:rsidP="00AE0C9D">
      <w:pPr>
        <w:spacing w:after="80"/>
        <w:jc w:val="center"/>
        <w:rPr>
          <w:rFonts w:asciiTheme="majorHAnsi" w:eastAsia="Cambria" w:hAnsiTheme="majorHAnsi" w:cstheme="majorHAnsi"/>
          <w:b/>
          <w:bCs/>
          <w:sz w:val="22"/>
        </w:rPr>
      </w:pPr>
      <w:r>
        <w:rPr>
          <w:rFonts w:asciiTheme="majorHAnsi" w:eastAsia="Cambria" w:hAnsiTheme="majorHAnsi" w:cstheme="majorHAnsi"/>
          <w:b/>
          <w:bCs/>
          <w:sz w:val="22"/>
        </w:rPr>
        <w:t>4</w:t>
      </w:r>
      <w:r w:rsidRPr="00A16FB9">
        <w:rPr>
          <w:rFonts w:asciiTheme="majorHAnsi" w:eastAsia="Cambria" w:hAnsiTheme="majorHAnsi" w:cstheme="majorHAnsi"/>
          <w:b/>
          <w:bCs/>
          <w:sz w:val="22"/>
        </w:rPr>
        <w:t xml:space="preserve"> Versions:  </w:t>
      </w:r>
    </w:p>
    <w:p w14:paraId="4D8002EB" w14:textId="77777777" w:rsidR="00AE0C9D" w:rsidRDefault="00AE0C9D" w:rsidP="00AE0C9D">
      <w:pPr>
        <w:spacing w:after="100"/>
        <w:jc w:val="center"/>
        <w:rPr>
          <w:rFonts w:asciiTheme="majorHAnsi" w:eastAsia="Cambria" w:hAnsiTheme="majorHAnsi" w:cstheme="majorHAnsi"/>
          <w:b/>
          <w:bCs/>
          <w:sz w:val="22"/>
        </w:rPr>
      </w:pPr>
      <w:r w:rsidRPr="00A16FB9">
        <w:rPr>
          <w:rFonts w:asciiTheme="majorHAnsi" w:eastAsia="Cambria" w:hAnsiTheme="majorHAnsi" w:cstheme="majorHAnsi"/>
          <w:b/>
          <w:bCs/>
          <w:sz w:val="22"/>
        </w:rPr>
        <w:t>Long (</w:t>
      </w:r>
      <w:r>
        <w:rPr>
          <w:rFonts w:asciiTheme="majorHAnsi" w:eastAsia="Cambria" w:hAnsiTheme="majorHAnsi" w:cstheme="majorHAnsi"/>
          <w:b/>
          <w:bCs/>
          <w:sz w:val="22"/>
        </w:rPr>
        <w:t>580</w:t>
      </w:r>
      <w:r w:rsidRPr="00A16FB9">
        <w:rPr>
          <w:rFonts w:asciiTheme="majorHAnsi" w:eastAsia="Cambria" w:hAnsiTheme="majorHAnsi" w:cstheme="majorHAnsi"/>
          <w:b/>
          <w:bCs/>
          <w:sz w:val="22"/>
        </w:rPr>
        <w:t xml:space="preserve"> words), Medium (4</w:t>
      </w:r>
      <w:r>
        <w:rPr>
          <w:rFonts w:asciiTheme="majorHAnsi" w:eastAsia="Cambria" w:hAnsiTheme="majorHAnsi" w:cstheme="majorHAnsi"/>
          <w:b/>
          <w:bCs/>
          <w:sz w:val="22"/>
        </w:rPr>
        <w:t>92</w:t>
      </w:r>
      <w:r w:rsidRPr="00A16FB9">
        <w:rPr>
          <w:rFonts w:asciiTheme="majorHAnsi" w:eastAsia="Cambria" w:hAnsiTheme="majorHAnsi" w:cstheme="majorHAnsi"/>
          <w:b/>
          <w:bCs/>
          <w:sz w:val="22"/>
        </w:rPr>
        <w:t xml:space="preserve"> words)</w:t>
      </w:r>
      <w:r>
        <w:rPr>
          <w:rFonts w:asciiTheme="majorHAnsi" w:eastAsia="Cambria" w:hAnsiTheme="majorHAnsi" w:cstheme="majorHAnsi"/>
          <w:b/>
          <w:bCs/>
          <w:sz w:val="22"/>
        </w:rPr>
        <w:t xml:space="preserve">, </w:t>
      </w:r>
    </w:p>
    <w:p w14:paraId="42FCC092" w14:textId="77777777" w:rsidR="00AE0C9D" w:rsidRPr="00A16FB9" w:rsidRDefault="00AE0C9D" w:rsidP="00AE0C9D">
      <w:pPr>
        <w:spacing w:after="100"/>
        <w:jc w:val="center"/>
        <w:rPr>
          <w:rFonts w:asciiTheme="majorHAnsi" w:eastAsia="Cambria" w:hAnsiTheme="majorHAnsi" w:cstheme="majorHAnsi"/>
          <w:b/>
          <w:bCs/>
          <w:sz w:val="22"/>
        </w:rPr>
      </w:pPr>
      <w:r>
        <w:rPr>
          <w:rFonts w:asciiTheme="majorHAnsi" w:eastAsia="Cambria" w:hAnsiTheme="majorHAnsi" w:cstheme="majorHAnsi"/>
          <w:b/>
          <w:bCs/>
          <w:sz w:val="22"/>
        </w:rPr>
        <w:t xml:space="preserve">Medium-Short (395 words), and </w:t>
      </w:r>
      <w:r w:rsidRPr="00A16FB9">
        <w:rPr>
          <w:rFonts w:asciiTheme="majorHAnsi" w:eastAsia="Cambria" w:hAnsiTheme="majorHAnsi" w:cstheme="majorHAnsi"/>
          <w:b/>
          <w:bCs/>
          <w:sz w:val="22"/>
        </w:rPr>
        <w:t>Short (3</w:t>
      </w:r>
      <w:r>
        <w:rPr>
          <w:rFonts w:asciiTheme="majorHAnsi" w:eastAsia="Cambria" w:hAnsiTheme="majorHAnsi" w:cstheme="majorHAnsi"/>
          <w:b/>
          <w:bCs/>
          <w:sz w:val="22"/>
        </w:rPr>
        <w:t>50</w:t>
      </w:r>
      <w:r w:rsidRPr="00A16FB9">
        <w:rPr>
          <w:rFonts w:asciiTheme="majorHAnsi" w:eastAsia="Cambria" w:hAnsiTheme="majorHAnsi" w:cstheme="majorHAnsi"/>
          <w:b/>
          <w:bCs/>
          <w:sz w:val="22"/>
        </w:rPr>
        <w:t xml:space="preserve"> words)</w:t>
      </w:r>
    </w:p>
    <w:p w14:paraId="75747AA6" w14:textId="77777777" w:rsidR="00AE0C9D" w:rsidRPr="00A16FB9" w:rsidRDefault="00AE0C9D" w:rsidP="00AE0C9D">
      <w:pPr>
        <w:rPr>
          <w:rFonts w:asciiTheme="majorHAnsi" w:eastAsia="Cambria" w:hAnsiTheme="majorHAnsi" w:cstheme="majorHAnsi"/>
          <w:sz w:val="22"/>
        </w:rPr>
      </w:pPr>
    </w:p>
    <w:p w14:paraId="10923BCD" w14:textId="77777777" w:rsidR="00AE0C9D" w:rsidRPr="00A16FB9" w:rsidRDefault="00AE0C9D" w:rsidP="00AE0C9D">
      <w:pPr>
        <w:jc w:val="center"/>
        <w:rPr>
          <w:rFonts w:asciiTheme="majorHAnsi" w:eastAsia="Cambria" w:hAnsiTheme="majorHAnsi" w:cs="Cambria"/>
          <w:b/>
          <w:bCs/>
          <w:color w:val="C00000"/>
        </w:rPr>
      </w:pPr>
      <w:r w:rsidRPr="00A16FB9">
        <w:rPr>
          <w:rFonts w:asciiTheme="majorHAnsi" w:eastAsia="Cambria" w:hAnsiTheme="majorHAnsi" w:cs="Cambria"/>
          <w:b/>
          <w:bCs/>
          <w:color w:val="C00000"/>
        </w:rPr>
        <w:t xml:space="preserve">PLEASE DO NOT EDIT THESE BIOS.  If none of these </w:t>
      </w:r>
      <w:r>
        <w:rPr>
          <w:rFonts w:asciiTheme="majorHAnsi" w:eastAsia="Cambria" w:hAnsiTheme="majorHAnsi" w:cs="Cambria"/>
          <w:b/>
          <w:bCs/>
          <w:color w:val="C00000"/>
        </w:rPr>
        <w:t>4</w:t>
      </w:r>
      <w:r w:rsidRPr="00A16FB9">
        <w:rPr>
          <w:rFonts w:asciiTheme="majorHAnsi" w:eastAsia="Cambria" w:hAnsiTheme="majorHAnsi" w:cs="Cambria"/>
          <w:b/>
          <w:bCs/>
          <w:color w:val="C00000"/>
        </w:rPr>
        <w:t xml:space="preserve"> lengths fits your needs, please contact Arabella Artists to obtain an alternate version.</w:t>
      </w:r>
    </w:p>
    <w:p w14:paraId="550CE6F0" w14:textId="77777777" w:rsidR="00AE0C9D" w:rsidRDefault="00AE0C9D" w:rsidP="00AE0C9D">
      <w:pPr>
        <w:rPr>
          <w:rFonts w:asciiTheme="majorHAnsi" w:eastAsia="Cambria" w:hAnsiTheme="majorHAnsi" w:cs="Cambria"/>
          <w:sz w:val="22"/>
        </w:rPr>
      </w:pPr>
    </w:p>
    <w:p w14:paraId="6B045941" w14:textId="77777777" w:rsidR="00AE0C9D" w:rsidRDefault="00AE0C9D" w:rsidP="00AE0C9D">
      <w:pPr>
        <w:rPr>
          <w:rFonts w:asciiTheme="majorHAnsi" w:eastAsia="Cambria" w:hAnsiTheme="majorHAnsi" w:cs="Cambria"/>
          <w:sz w:val="22"/>
        </w:rPr>
      </w:pPr>
    </w:p>
    <w:p w14:paraId="20E10B2D" w14:textId="77777777" w:rsidR="00AE0C9D" w:rsidRPr="00540016" w:rsidRDefault="00AE0C9D" w:rsidP="00AE0C9D">
      <w:pPr>
        <w:rPr>
          <w:rFonts w:asciiTheme="majorHAnsi" w:eastAsia="Cambria" w:hAnsiTheme="majorHAnsi" w:cs="Cambria"/>
          <w:b/>
          <w:bCs/>
          <w:sz w:val="22"/>
        </w:rPr>
      </w:pPr>
      <w:r w:rsidRPr="00540016">
        <w:rPr>
          <w:rFonts w:asciiTheme="majorHAnsi" w:eastAsia="Cambria" w:hAnsiTheme="majorHAnsi" w:cs="Cambria"/>
          <w:b/>
          <w:bCs/>
          <w:sz w:val="22"/>
        </w:rPr>
        <w:t>[Version 1:  Long – 5</w:t>
      </w:r>
      <w:r>
        <w:rPr>
          <w:rFonts w:asciiTheme="majorHAnsi" w:eastAsia="Cambria" w:hAnsiTheme="majorHAnsi" w:cs="Cambria"/>
          <w:b/>
          <w:bCs/>
          <w:sz w:val="22"/>
        </w:rPr>
        <w:t>80</w:t>
      </w:r>
      <w:r w:rsidRPr="00540016">
        <w:rPr>
          <w:rFonts w:asciiTheme="majorHAnsi" w:eastAsia="Cambria" w:hAnsiTheme="majorHAnsi" w:cs="Cambria"/>
          <w:b/>
          <w:bCs/>
          <w:sz w:val="22"/>
        </w:rPr>
        <w:t xml:space="preserve"> words]</w:t>
      </w:r>
    </w:p>
    <w:p w14:paraId="74767ADC" w14:textId="77777777" w:rsidR="00AE0C9D" w:rsidRDefault="00AE0C9D" w:rsidP="00AE0C9D">
      <w:pPr>
        <w:rPr>
          <w:rFonts w:asciiTheme="majorHAnsi" w:eastAsia="Cambria" w:hAnsiTheme="majorHAnsi" w:cs="Cambria"/>
          <w:sz w:val="22"/>
        </w:rPr>
      </w:pPr>
    </w:p>
    <w:p w14:paraId="00544F00" w14:textId="77777777" w:rsidR="00AE0C9D" w:rsidRDefault="00AE0C9D" w:rsidP="00AE0C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after="200" w:line="269" w:lineRule="auto"/>
        <w:mirrorIndents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GRAMMY</w:t>
      </w:r>
      <w:r>
        <w:rPr>
          <w:rFonts w:ascii="Calibri" w:hAnsi="Calibri"/>
          <w:bCs/>
          <w:sz w:val="22"/>
          <w:szCs w:val="22"/>
        </w:rPr>
        <w:t>®</w:t>
      </w:r>
      <w:r>
        <w:rPr>
          <w:rFonts w:asciiTheme="majorHAnsi" w:hAnsiTheme="majorHAnsi"/>
          <w:bCs/>
          <w:sz w:val="22"/>
          <w:szCs w:val="22"/>
        </w:rPr>
        <w:t>-winning conductor J</w:t>
      </w:r>
      <w:r w:rsidRPr="00290D97">
        <w:rPr>
          <w:rFonts w:asciiTheme="majorHAnsi" w:hAnsiTheme="majorHAnsi"/>
          <w:bCs/>
          <w:sz w:val="22"/>
          <w:szCs w:val="22"/>
        </w:rPr>
        <w:t>eannette Sorrell</w:t>
      </w:r>
      <w:r w:rsidRPr="00290D97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is recognized internationally </w:t>
      </w:r>
      <w:r w:rsidRPr="00290D97">
        <w:rPr>
          <w:rFonts w:asciiTheme="majorHAnsi" w:hAnsiTheme="majorHAnsi"/>
          <w:sz w:val="22"/>
          <w:szCs w:val="22"/>
        </w:rPr>
        <w:t xml:space="preserve">as </w:t>
      </w:r>
      <w:r>
        <w:rPr>
          <w:rFonts w:asciiTheme="majorHAnsi" w:hAnsiTheme="majorHAnsi"/>
          <w:sz w:val="22"/>
          <w:szCs w:val="22"/>
        </w:rPr>
        <w:t>one of today’s most compelling</w:t>
      </w:r>
      <w:r w:rsidRPr="00290D97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interpreters of Baroque and Classical repertoire.  She is </w:t>
      </w:r>
      <w:r w:rsidRPr="00290D97">
        <w:rPr>
          <w:rFonts w:ascii="Calibri" w:hAnsi="Calibri"/>
          <w:sz w:val="22"/>
          <w:szCs w:val="22"/>
        </w:rPr>
        <w:t xml:space="preserve">credited by </w:t>
      </w:r>
      <w:r w:rsidRPr="00290D97">
        <w:rPr>
          <w:rFonts w:ascii="Calibri" w:hAnsi="Calibri"/>
          <w:b/>
          <w:smallCaps/>
          <w:spacing w:val="4"/>
          <w:sz w:val="22"/>
          <w:szCs w:val="22"/>
        </w:rPr>
        <w:t>BBC Music Magazine</w:t>
      </w:r>
      <w:r w:rsidRPr="00290D97">
        <w:rPr>
          <w:rFonts w:ascii="Calibri" w:hAnsi="Calibri"/>
          <w:sz w:val="22"/>
          <w:szCs w:val="22"/>
        </w:rPr>
        <w:t xml:space="preserve"> for </w:t>
      </w:r>
      <w:r>
        <w:rPr>
          <w:rFonts w:ascii="Calibri" w:hAnsi="Calibri"/>
          <w:sz w:val="22"/>
          <w:szCs w:val="22"/>
        </w:rPr>
        <w:t>“</w:t>
      </w:r>
      <w:r w:rsidRPr="00290D97">
        <w:rPr>
          <w:rFonts w:ascii="Calibri" w:hAnsi="Calibri"/>
          <w:sz w:val="22"/>
          <w:szCs w:val="22"/>
        </w:rPr>
        <w:t>forging</w:t>
      </w:r>
      <w:r>
        <w:rPr>
          <w:rFonts w:ascii="Calibri" w:hAnsi="Calibri"/>
          <w:i/>
          <w:iCs/>
          <w:sz w:val="22"/>
          <w:szCs w:val="22"/>
        </w:rPr>
        <w:t xml:space="preserve"> </w:t>
      </w:r>
      <w:r w:rsidRPr="00290D97">
        <w:rPr>
          <w:rFonts w:ascii="Calibri" w:hAnsi="Calibri"/>
          <w:i/>
          <w:iCs/>
          <w:sz w:val="22"/>
          <w:szCs w:val="22"/>
        </w:rPr>
        <w:t xml:space="preserve">a vibrant, life-affirming approach to </w:t>
      </w:r>
      <w:r>
        <w:rPr>
          <w:rFonts w:ascii="Calibri" w:hAnsi="Calibri"/>
          <w:i/>
          <w:iCs/>
          <w:sz w:val="22"/>
          <w:szCs w:val="22"/>
        </w:rPr>
        <w:t>early music</w:t>
      </w:r>
      <w:r w:rsidRPr="00290D97">
        <w:rPr>
          <w:rFonts w:ascii="Calibri" w:hAnsi="Calibri"/>
          <w:i/>
          <w:iCs/>
          <w:sz w:val="22"/>
          <w:szCs w:val="22"/>
        </w:rPr>
        <w:t>.”</w:t>
      </w:r>
      <w:r>
        <w:rPr>
          <w:rFonts w:ascii="Calibri" w:hAnsi="Calibri"/>
          <w:i/>
          <w:iCs/>
          <w:sz w:val="22"/>
          <w:szCs w:val="22"/>
        </w:rPr>
        <w:t xml:space="preserve"> </w:t>
      </w:r>
      <w:r w:rsidRPr="00747460">
        <w:rPr>
          <w:rFonts w:ascii="Calibri" w:hAnsi="Calibri"/>
          <w:sz w:val="22"/>
          <w:szCs w:val="22"/>
        </w:rPr>
        <w:t>She</w:t>
      </w:r>
      <w:r>
        <w:rPr>
          <w:rFonts w:ascii="Calibri" w:hAnsi="Calibri"/>
          <w:i/>
          <w:iCs/>
          <w:sz w:val="22"/>
          <w:szCs w:val="22"/>
        </w:rPr>
        <w:t xml:space="preserve"> </w:t>
      </w:r>
      <w:r>
        <w:rPr>
          <w:rFonts w:asciiTheme="majorHAnsi" w:hAnsiTheme="majorHAnsi" w:cs="Times New Roman"/>
          <w:sz w:val="22"/>
        </w:rPr>
        <w:t xml:space="preserve">is the subject of the documentary by Oscar-winning director Allan Miller, titled </w:t>
      </w:r>
      <w:r w:rsidRPr="0081605D">
        <w:rPr>
          <w:rFonts w:asciiTheme="majorHAnsi" w:hAnsiTheme="majorHAnsi" w:cs="Times New Roman"/>
          <w:i/>
          <w:iCs/>
          <w:sz w:val="22"/>
        </w:rPr>
        <w:t>PLAYING WITH FIRE: Jeannette Sorrell and the Mysteries of Conducting</w:t>
      </w:r>
      <w:r>
        <w:rPr>
          <w:rFonts w:asciiTheme="majorHAnsi" w:hAnsiTheme="majorHAnsi" w:cs="Times New Roman"/>
          <w:i/>
          <w:iCs/>
          <w:sz w:val="22"/>
        </w:rPr>
        <w:t xml:space="preserve">, </w:t>
      </w:r>
      <w:r w:rsidRPr="00747460">
        <w:rPr>
          <w:rFonts w:asciiTheme="majorHAnsi" w:hAnsiTheme="majorHAnsi" w:cstheme="majorHAnsi"/>
          <w:sz w:val="22"/>
        </w:rPr>
        <w:t>commercially released in 2023.</w:t>
      </w:r>
      <w:r>
        <w:rPr>
          <w:rFonts w:asciiTheme="majorHAnsi" w:hAnsiTheme="majorHAnsi" w:cs="Times New Roman"/>
          <w:sz w:val="22"/>
        </w:rPr>
        <w:t xml:space="preserve">  </w:t>
      </w:r>
    </w:p>
    <w:p w14:paraId="3D6756E4" w14:textId="77777777" w:rsidR="00AE0C9D" w:rsidRDefault="00AE0C9D" w:rsidP="00AE0C9D">
      <w:pPr>
        <w:spacing w:after="200" w:line="269" w:lineRule="auto"/>
        <w:mirrorIndents/>
        <w:rPr>
          <w:rFonts w:asciiTheme="majorHAnsi" w:hAnsiTheme="majorHAnsi" w:cs="Times New Roman"/>
          <w:sz w:val="22"/>
          <w:szCs w:val="22"/>
        </w:rPr>
      </w:pPr>
      <w:r w:rsidRPr="00A01A42">
        <w:rPr>
          <w:rFonts w:asciiTheme="majorHAnsi" w:hAnsiTheme="majorHAnsi" w:cstheme="majorHAnsi"/>
          <w:sz w:val="22"/>
        </w:rPr>
        <w:t xml:space="preserve">Bridging the period-instrument and symphonic worlds from a young age, Sorrell studied conducting </w:t>
      </w:r>
      <w:r w:rsidRPr="00A01A42">
        <w:rPr>
          <w:rFonts w:asciiTheme="majorHAnsi" w:hAnsiTheme="majorHAnsi" w:cstheme="majorHAnsi"/>
          <w:sz w:val="22"/>
          <w:szCs w:val="22"/>
        </w:rPr>
        <w:t>under Leonard Bernstein, Roger Norrington and Robert Spano at the Tanglewood and Aspen music festivals</w:t>
      </w:r>
      <w:r>
        <w:rPr>
          <w:rFonts w:asciiTheme="majorHAnsi" w:hAnsiTheme="majorHAnsi" w:cs="Times New Roman"/>
          <w:sz w:val="22"/>
          <w:szCs w:val="22"/>
        </w:rPr>
        <w:t>.</w:t>
      </w:r>
      <w:r w:rsidRPr="00290D97">
        <w:rPr>
          <w:rFonts w:asciiTheme="majorHAnsi" w:hAnsiTheme="majorHAnsi" w:cs="Times New Roman"/>
          <w:sz w:val="22"/>
          <w:szCs w:val="22"/>
        </w:rPr>
        <w:t xml:space="preserve"> </w:t>
      </w:r>
      <w:r>
        <w:rPr>
          <w:rFonts w:asciiTheme="majorHAnsi" w:hAnsiTheme="majorHAnsi" w:cs="Times New Roman"/>
          <w:sz w:val="22"/>
          <w:szCs w:val="22"/>
        </w:rPr>
        <w:t>As a</w:t>
      </w:r>
      <w:r w:rsidRPr="00290D97">
        <w:rPr>
          <w:rFonts w:asciiTheme="majorHAnsi" w:hAnsiTheme="majorHAnsi" w:cs="Times New Roman"/>
          <w:sz w:val="22"/>
          <w:szCs w:val="22"/>
        </w:rPr>
        <w:t xml:space="preserve"> harpsichord</w:t>
      </w:r>
      <w:r>
        <w:rPr>
          <w:rFonts w:asciiTheme="majorHAnsi" w:hAnsiTheme="majorHAnsi" w:cs="Times New Roman"/>
          <w:sz w:val="22"/>
          <w:szCs w:val="22"/>
        </w:rPr>
        <w:t>ist, she studied</w:t>
      </w:r>
      <w:r w:rsidRPr="00290D97">
        <w:rPr>
          <w:rFonts w:asciiTheme="majorHAnsi" w:hAnsiTheme="majorHAnsi" w:cs="Times New Roman"/>
          <w:sz w:val="22"/>
          <w:szCs w:val="22"/>
        </w:rPr>
        <w:t xml:space="preserve"> with Gustav Leonhardt in Amsterdam</w:t>
      </w:r>
      <w:r>
        <w:rPr>
          <w:rFonts w:asciiTheme="majorHAnsi" w:hAnsiTheme="majorHAnsi" w:cs="Times New Roman"/>
          <w:sz w:val="22"/>
          <w:szCs w:val="22"/>
        </w:rPr>
        <w:t xml:space="preserve"> and</w:t>
      </w:r>
      <w:r w:rsidRPr="00290D97">
        <w:rPr>
          <w:rFonts w:asciiTheme="majorHAnsi" w:hAnsiTheme="majorHAnsi" w:cs="Times New Roman"/>
          <w:sz w:val="22"/>
          <w:szCs w:val="22"/>
        </w:rPr>
        <w:t xml:space="preserve"> won First Prize </w:t>
      </w:r>
      <w:r w:rsidRPr="00290D97">
        <w:rPr>
          <w:rFonts w:asciiTheme="majorHAnsi" w:hAnsiTheme="majorHAnsi" w:cs="Times New Roman"/>
          <w:sz w:val="22"/>
          <w:szCs w:val="22"/>
        </w:rPr>
        <w:lastRenderedPageBreak/>
        <w:t xml:space="preserve">and the Audience Choice Award in the Spivey International Harpsichord Competition, competing against over 70 harpsichordists from Europe, Israel, the U.S., and the Soviet Union. </w:t>
      </w:r>
    </w:p>
    <w:p w14:paraId="3126AF0B" w14:textId="77777777" w:rsidR="00194D5B" w:rsidRDefault="00AE0C9D" w:rsidP="00AE0C9D">
      <w:pPr>
        <w:spacing w:after="200" w:line="269" w:lineRule="auto"/>
        <w:mirrorIndents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As a guest conductor, Sorrell </w:t>
      </w:r>
      <w:r w:rsidRPr="00F05E9E">
        <w:rPr>
          <w:rFonts w:asciiTheme="majorHAnsi" w:hAnsiTheme="majorHAnsi"/>
          <w:sz w:val="22"/>
        </w:rPr>
        <w:t xml:space="preserve">made her New York Philharmonic debut in 2021 to rave reviews and returned in 2023.  </w:t>
      </w:r>
      <w:r w:rsidRPr="00F05E9E">
        <w:rPr>
          <w:rFonts w:asciiTheme="majorHAnsi" w:eastAsia="Times New Roman" w:hAnsiTheme="majorHAnsi" w:cstheme="majorHAnsi"/>
          <w:sz w:val="22"/>
          <w:szCs w:val="22"/>
        </w:rPr>
        <w:t xml:space="preserve">She </w:t>
      </w:r>
      <w:r w:rsidRPr="00F05E9E">
        <w:rPr>
          <w:rFonts w:asciiTheme="majorHAnsi" w:hAnsiTheme="majorHAnsi"/>
          <w:sz w:val="22"/>
        </w:rPr>
        <w:t xml:space="preserve">has repeatedly conducted the Pittsburgh Symphony, St Paul Chamber Orchestra, Seattle Symphony, </w:t>
      </w:r>
      <w:r>
        <w:rPr>
          <w:rFonts w:asciiTheme="majorHAnsi" w:hAnsiTheme="majorHAnsi"/>
          <w:sz w:val="22"/>
        </w:rPr>
        <w:t xml:space="preserve">Los Angeles Chamber Orchestra, </w:t>
      </w:r>
      <w:r w:rsidRPr="00F05E9E">
        <w:rPr>
          <w:rFonts w:asciiTheme="majorHAnsi" w:hAnsiTheme="majorHAnsi"/>
          <w:sz w:val="22"/>
        </w:rPr>
        <w:t xml:space="preserve">Utah Symphony, Florida Orchestra, </w:t>
      </w:r>
      <w:proofErr w:type="spellStart"/>
      <w:r w:rsidRPr="00F05E9E">
        <w:rPr>
          <w:rFonts w:asciiTheme="majorHAnsi" w:hAnsiTheme="majorHAnsi" w:cs="Goudy Old Style"/>
          <w:sz w:val="22"/>
        </w:rPr>
        <w:t>Philharmonia</w:t>
      </w:r>
      <w:proofErr w:type="spellEnd"/>
      <w:r w:rsidRPr="00F05E9E">
        <w:rPr>
          <w:rFonts w:asciiTheme="majorHAnsi" w:hAnsiTheme="majorHAnsi" w:cs="Goudy Old Style"/>
          <w:sz w:val="22"/>
        </w:rPr>
        <w:t xml:space="preserve"> Baroque in San Francisco</w:t>
      </w:r>
      <w:r w:rsidRPr="00F05E9E">
        <w:rPr>
          <w:rFonts w:asciiTheme="majorHAnsi" w:hAnsiTheme="majorHAnsi"/>
          <w:sz w:val="22"/>
        </w:rPr>
        <w:t>, and New World Symphony</w:t>
      </w:r>
      <w:r>
        <w:rPr>
          <w:rFonts w:asciiTheme="majorHAnsi" w:hAnsiTheme="majorHAnsi"/>
          <w:sz w:val="22"/>
        </w:rPr>
        <w:t>;</w:t>
      </w:r>
      <w:r w:rsidRPr="00F05E9E">
        <w:rPr>
          <w:rFonts w:asciiTheme="majorHAnsi" w:hAnsiTheme="majorHAnsi"/>
          <w:sz w:val="22"/>
        </w:rPr>
        <w:t xml:space="preserve"> and </w:t>
      </w:r>
      <w:r w:rsidRPr="00F05E9E">
        <w:rPr>
          <w:rFonts w:asciiTheme="majorHAnsi" w:eastAsia="Times New Roman" w:hAnsiTheme="majorHAnsi" w:cstheme="majorHAnsi"/>
          <w:sz w:val="22"/>
          <w:szCs w:val="22"/>
        </w:rPr>
        <w:t xml:space="preserve">has also led the Philadelphia Orchestra, Royal Scottish National Orchestra, </w:t>
      </w:r>
      <w:r w:rsidRPr="00F05E9E">
        <w:rPr>
          <w:rFonts w:asciiTheme="majorHAnsi" w:hAnsiTheme="majorHAnsi"/>
          <w:sz w:val="22"/>
        </w:rPr>
        <w:t xml:space="preserve">Royal Liverpool Philharmonic, </w:t>
      </w:r>
      <w:r>
        <w:rPr>
          <w:rFonts w:asciiTheme="majorHAnsi" w:hAnsiTheme="majorHAnsi"/>
          <w:sz w:val="22"/>
        </w:rPr>
        <w:t xml:space="preserve">Festival Orchestra of Lincoln Center (NYC), Baltimore Symphony, </w:t>
      </w:r>
      <w:r w:rsidRPr="00F05E9E">
        <w:rPr>
          <w:rFonts w:asciiTheme="majorHAnsi" w:hAnsiTheme="majorHAnsi"/>
          <w:sz w:val="22"/>
        </w:rPr>
        <w:t>the National Symphony</w:t>
      </w:r>
      <w:r>
        <w:rPr>
          <w:rFonts w:asciiTheme="majorHAnsi" w:hAnsiTheme="majorHAnsi"/>
          <w:sz w:val="22"/>
        </w:rPr>
        <w:t xml:space="preserve"> at the Kennedy Center,</w:t>
      </w:r>
      <w:r w:rsidRPr="00E32082">
        <w:rPr>
          <w:rFonts w:asciiTheme="majorHAnsi" w:hAnsiTheme="majorHAnsi" w:cs="Goudy Old Style"/>
          <w:sz w:val="22"/>
        </w:rPr>
        <w:t xml:space="preserve"> </w:t>
      </w:r>
      <w:r>
        <w:rPr>
          <w:rFonts w:asciiTheme="majorHAnsi" w:hAnsiTheme="majorHAnsi" w:cs="Goudy Old Style"/>
          <w:sz w:val="22"/>
        </w:rPr>
        <w:t xml:space="preserve">Houston Symphony, Indianapolis Symphony, New Jersey Symphony, Opera St Louis with the St Louis Symphony, the National Arts Centre Orchestra (Ottawa), Calgary Philharmonic (Canada), Royal Northern Sinfonia (UK), </w:t>
      </w:r>
      <w:r w:rsidRPr="00A01A42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</w:rPr>
        <w:t xml:space="preserve">Orquesta </w:t>
      </w:r>
      <w:proofErr w:type="spellStart"/>
      <w:r w:rsidRPr="00A01A42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</w:rPr>
        <w:t>Sinfónica</w:t>
      </w:r>
      <w:proofErr w:type="spellEnd"/>
      <w:r w:rsidRPr="00A01A42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</w:rPr>
        <w:t xml:space="preserve"> de Castilla y </w:t>
      </w:r>
      <w:r w:rsidRPr="00A01A42">
        <w:rPr>
          <w:rFonts w:asciiTheme="majorHAnsi" w:eastAsia="Times New Roman" w:hAnsiTheme="majorHAnsi" w:cstheme="majorHAnsi"/>
          <w:color w:val="222222"/>
          <w:sz w:val="22"/>
          <w:szCs w:val="22"/>
        </w:rPr>
        <w:t>León (Spain)</w:t>
      </w:r>
      <w:r>
        <w:rPr>
          <w:rFonts w:asciiTheme="majorHAnsi" w:eastAsia="Times New Roman" w:hAnsiTheme="majorHAnsi" w:cstheme="majorHAnsi"/>
          <w:color w:val="222222"/>
          <w:sz w:val="22"/>
          <w:szCs w:val="22"/>
        </w:rPr>
        <w:t xml:space="preserve">, </w:t>
      </w:r>
      <w:r>
        <w:rPr>
          <w:rFonts w:asciiTheme="majorHAnsi" w:hAnsiTheme="majorHAnsi" w:cs="Goudy Old Style"/>
          <w:sz w:val="22"/>
        </w:rPr>
        <w:t xml:space="preserve">Grand Rapids Symphony, North Carolina Symphony, and the Orchestra of St Luke’s at Carnegie Hall, </w:t>
      </w:r>
      <w:r w:rsidRPr="00E32082">
        <w:rPr>
          <w:rFonts w:asciiTheme="majorHAnsi" w:hAnsiTheme="majorHAnsi"/>
          <w:sz w:val="22"/>
        </w:rPr>
        <w:t>among others.</w:t>
      </w:r>
      <w:r>
        <w:rPr>
          <w:rFonts w:asciiTheme="majorHAnsi" w:hAnsiTheme="majorHAnsi"/>
          <w:sz w:val="22"/>
        </w:rPr>
        <w:t xml:space="preserve">  </w:t>
      </w:r>
    </w:p>
    <w:p w14:paraId="407D42E5" w14:textId="624CA36E" w:rsidR="00AE0C9D" w:rsidRDefault="00AE0C9D" w:rsidP="00AE0C9D">
      <w:pPr>
        <w:spacing w:after="200" w:line="269" w:lineRule="auto"/>
        <w:mirrorIndents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Upcoming engagements in 2025-26 include return engagements with the New York Philharmonic, Detroit Symphony, Indianapolis Symphony, and Detroit Symphony, and debuts with the Manchester Hallé Orchestra (UK) and the Oregon Symphony, </w:t>
      </w:r>
    </w:p>
    <w:p w14:paraId="53F648FA" w14:textId="77777777" w:rsidR="00AE0C9D" w:rsidRDefault="00AE0C9D" w:rsidP="00AE0C9D">
      <w:pPr>
        <w:spacing w:after="200" w:line="269" w:lineRule="auto"/>
        <w:mirrorIndents/>
        <w:rPr>
          <w:rFonts w:asciiTheme="majorHAnsi" w:hAnsiTheme="majorHAnsi" w:cs="Times New Roman"/>
          <w:sz w:val="22"/>
        </w:rPr>
      </w:pPr>
      <w:r w:rsidRPr="00E32082">
        <w:rPr>
          <w:rFonts w:asciiTheme="majorHAnsi" w:hAnsiTheme="majorHAnsi" w:cs="Times New Roman"/>
          <w:sz w:val="22"/>
        </w:rPr>
        <w:t xml:space="preserve">Sorrell </w:t>
      </w:r>
      <w:r>
        <w:rPr>
          <w:rFonts w:asciiTheme="majorHAnsi" w:hAnsiTheme="majorHAnsi" w:cs="Times New Roman"/>
          <w:sz w:val="22"/>
        </w:rPr>
        <w:t xml:space="preserve">has been featured on </w:t>
      </w:r>
      <w:r w:rsidRPr="003E3AB3">
        <w:rPr>
          <w:rFonts w:asciiTheme="majorHAnsi" w:hAnsiTheme="majorHAnsi" w:cs="Times New Roman"/>
          <w:i/>
          <w:sz w:val="22"/>
        </w:rPr>
        <w:t xml:space="preserve">Living the Classical </w:t>
      </w:r>
      <w:proofErr w:type="gramStart"/>
      <w:r w:rsidRPr="003E3AB3">
        <w:rPr>
          <w:rFonts w:asciiTheme="majorHAnsi" w:hAnsiTheme="majorHAnsi" w:cs="Times New Roman"/>
          <w:i/>
          <w:sz w:val="22"/>
        </w:rPr>
        <w:t>Life</w:t>
      </w:r>
      <w:r>
        <w:rPr>
          <w:rFonts w:asciiTheme="majorHAnsi" w:hAnsiTheme="majorHAnsi" w:cs="Times New Roman"/>
          <w:i/>
          <w:sz w:val="22"/>
        </w:rPr>
        <w:t xml:space="preserve">, </w:t>
      </w:r>
      <w:r w:rsidRPr="00747460">
        <w:rPr>
          <w:rFonts w:asciiTheme="majorHAnsi" w:hAnsiTheme="majorHAnsi" w:cs="Times New Roman"/>
          <w:iCs/>
          <w:sz w:val="22"/>
        </w:rPr>
        <w:t>and</w:t>
      </w:r>
      <w:proofErr w:type="gramEnd"/>
      <w:r w:rsidRPr="00747460">
        <w:rPr>
          <w:rFonts w:asciiTheme="majorHAnsi" w:hAnsiTheme="majorHAnsi" w:cs="Times New Roman"/>
          <w:iCs/>
          <w:sz w:val="22"/>
        </w:rPr>
        <w:t xml:space="preserve"> </w:t>
      </w:r>
      <w:r>
        <w:rPr>
          <w:rFonts w:asciiTheme="majorHAnsi" w:hAnsiTheme="majorHAnsi" w:cs="Times New Roman"/>
          <w:sz w:val="22"/>
        </w:rPr>
        <w:t xml:space="preserve">has attracted national awards for her </w:t>
      </w:r>
      <w:r w:rsidRPr="00E32082">
        <w:rPr>
          <w:rFonts w:asciiTheme="majorHAnsi" w:hAnsiTheme="majorHAnsi" w:cs="Times New Roman"/>
          <w:sz w:val="22"/>
        </w:rPr>
        <w:t>creative programming</w:t>
      </w:r>
      <w:r>
        <w:rPr>
          <w:rFonts w:asciiTheme="majorHAnsi" w:hAnsiTheme="majorHAnsi" w:cs="Times New Roman"/>
          <w:sz w:val="22"/>
        </w:rPr>
        <w:t xml:space="preserve"> and her “storytelling” approach to early music</w:t>
      </w:r>
      <w:r w:rsidRPr="00E32082">
        <w:rPr>
          <w:rFonts w:asciiTheme="majorHAnsi" w:hAnsiTheme="majorHAnsi" w:cs="Times New Roman"/>
          <w:sz w:val="22"/>
        </w:rPr>
        <w:t xml:space="preserve">, which has </w:t>
      </w:r>
      <w:r>
        <w:rPr>
          <w:rFonts w:asciiTheme="majorHAnsi" w:hAnsiTheme="majorHAnsi" w:cs="Times New Roman"/>
          <w:sz w:val="22"/>
        </w:rPr>
        <w:t xml:space="preserve">attracted </w:t>
      </w:r>
      <w:r w:rsidRPr="00E32082">
        <w:rPr>
          <w:rFonts w:asciiTheme="majorHAnsi" w:hAnsiTheme="majorHAnsi" w:cs="Times New Roman"/>
          <w:sz w:val="22"/>
        </w:rPr>
        <w:t xml:space="preserve">many new listeners </w:t>
      </w:r>
      <w:r>
        <w:rPr>
          <w:rFonts w:asciiTheme="majorHAnsi" w:hAnsiTheme="majorHAnsi" w:cs="Times New Roman"/>
          <w:sz w:val="22"/>
        </w:rPr>
        <w:t>to the genre</w:t>
      </w:r>
      <w:r w:rsidRPr="00E32082">
        <w:rPr>
          <w:rFonts w:asciiTheme="majorHAnsi" w:hAnsiTheme="majorHAnsi" w:cs="Times New Roman"/>
          <w:sz w:val="22"/>
        </w:rPr>
        <w:t>.</w:t>
      </w:r>
      <w:r>
        <w:rPr>
          <w:rFonts w:asciiTheme="majorHAnsi" w:hAnsiTheme="majorHAnsi" w:cs="Times New Roman"/>
          <w:sz w:val="22"/>
        </w:rPr>
        <w:t xml:space="preserve">  </w:t>
      </w:r>
    </w:p>
    <w:p w14:paraId="2A5A7C8F" w14:textId="77777777" w:rsidR="00AE0C9D" w:rsidRPr="00E32082" w:rsidRDefault="00AE0C9D" w:rsidP="00AE0C9D">
      <w:pPr>
        <w:spacing w:after="200" w:line="269" w:lineRule="auto"/>
        <w:mirrorIndents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>As</w:t>
      </w:r>
      <w:r w:rsidRPr="00E32082">
        <w:rPr>
          <w:rFonts w:asciiTheme="majorHAnsi" w:hAnsiTheme="majorHAnsi" w:cs="Times New Roman"/>
          <w:sz w:val="22"/>
        </w:rPr>
        <w:t xml:space="preserve"> the founder </w:t>
      </w:r>
      <w:r>
        <w:rPr>
          <w:rFonts w:asciiTheme="majorHAnsi" w:hAnsiTheme="majorHAnsi" w:cs="Times New Roman"/>
          <w:sz w:val="22"/>
        </w:rPr>
        <w:t>and artistic director of</w:t>
      </w:r>
      <w:r w:rsidRPr="00E32082">
        <w:rPr>
          <w:rFonts w:asciiTheme="majorHAnsi" w:hAnsiTheme="majorHAnsi" w:cs="Times New Roman"/>
          <w:sz w:val="22"/>
        </w:rPr>
        <w:t xml:space="preserve"> </w:t>
      </w:r>
      <w:r>
        <w:rPr>
          <w:rFonts w:asciiTheme="majorHAnsi" w:hAnsiTheme="majorHAnsi" w:cs="Times New Roman"/>
          <w:sz w:val="22"/>
        </w:rPr>
        <w:t>APOLLO’S FIRE,</w:t>
      </w:r>
      <w:r w:rsidRPr="00E32082">
        <w:rPr>
          <w:rFonts w:asciiTheme="majorHAnsi" w:hAnsiTheme="majorHAnsi" w:cs="Times New Roman"/>
          <w:sz w:val="22"/>
        </w:rPr>
        <w:t xml:space="preserve"> </w:t>
      </w:r>
      <w:r>
        <w:rPr>
          <w:rFonts w:asciiTheme="majorHAnsi" w:hAnsiTheme="majorHAnsi" w:cs="Times New Roman"/>
          <w:sz w:val="22"/>
        </w:rPr>
        <w:t>Sorrell</w:t>
      </w:r>
      <w:r w:rsidRPr="00E32082">
        <w:rPr>
          <w:rFonts w:asciiTheme="majorHAnsi" w:hAnsiTheme="majorHAnsi" w:cs="Times New Roman"/>
          <w:sz w:val="22"/>
        </w:rPr>
        <w:t xml:space="preserve"> has led the </w:t>
      </w:r>
      <w:r>
        <w:rPr>
          <w:rFonts w:asciiTheme="majorHAnsi" w:hAnsiTheme="majorHAnsi" w:cs="Times New Roman"/>
          <w:sz w:val="22"/>
        </w:rPr>
        <w:t xml:space="preserve">renowned period ensemble </w:t>
      </w:r>
      <w:r w:rsidRPr="00E32082">
        <w:rPr>
          <w:rFonts w:asciiTheme="majorHAnsi" w:hAnsiTheme="majorHAnsi" w:cs="Times New Roman"/>
          <w:sz w:val="22"/>
        </w:rPr>
        <w:t xml:space="preserve">in sold-out concerts </w:t>
      </w:r>
      <w:r>
        <w:rPr>
          <w:rFonts w:asciiTheme="majorHAnsi" w:hAnsiTheme="majorHAnsi" w:cs="Times New Roman"/>
          <w:sz w:val="22"/>
        </w:rPr>
        <w:t xml:space="preserve">at Carnegie Hall, the Madrid Royal Theatre, </w:t>
      </w:r>
      <w:r w:rsidRPr="00E32082">
        <w:rPr>
          <w:rFonts w:asciiTheme="majorHAnsi" w:hAnsiTheme="majorHAnsi" w:cs="Times New Roman"/>
          <w:sz w:val="22"/>
        </w:rPr>
        <w:t>London’s BBC Prom</w:t>
      </w:r>
      <w:r>
        <w:rPr>
          <w:rFonts w:asciiTheme="majorHAnsi" w:hAnsiTheme="majorHAnsi" w:cs="Times New Roman"/>
          <w:sz w:val="22"/>
        </w:rPr>
        <w:t xml:space="preserve">s, St Martin-in-the-Fields, and many other venues in North America and Europe. </w:t>
      </w:r>
      <w:r w:rsidRPr="00E32082">
        <w:rPr>
          <w:rFonts w:asciiTheme="majorHAnsi" w:hAnsiTheme="majorHAnsi" w:cs="Times New Roman"/>
          <w:sz w:val="22"/>
        </w:rPr>
        <w:t xml:space="preserve">At home in Cleveland, she and Apollo’s Fire have built one of the largest audiences of any baroque orchestra in North America. </w:t>
      </w:r>
    </w:p>
    <w:p w14:paraId="6C693657" w14:textId="16735006" w:rsidR="00AE0C9D" w:rsidRDefault="00AE0C9D" w:rsidP="00AE0C9D">
      <w:pPr>
        <w:spacing w:after="200" w:line="269" w:lineRule="auto"/>
        <w:mirrorIndents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 xml:space="preserve">With over 20 </w:t>
      </w:r>
      <w:r w:rsidR="008A38A8">
        <w:rPr>
          <w:rFonts w:asciiTheme="majorHAnsi" w:hAnsiTheme="majorHAnsi" w:cs="Times New Roman"/>
          <w:sz w:val="22"/>
        </w:rPr>
        <w:t xml:space="preserve">million </w:t>
      </w:r>
      <w:r>
        <w:rPr>
          <w:rFonts w:asciiTheme="majorHAnsi" w:hAnsiTheme="majorHAnsi" w:cs="Times New Roman"/>
          <w:sz w:val="22"/>
        </w:rPr>
        <w:t xml:space="preserve">views of their YouTube videos, </w:t>
      </w:r>
      <w:r w:rsidRPr="00E32082">
        <w:rPr>
          <w:rFonts w:asciiTheme="majorHAnsi" w:hAnsiTheme="majorHAnsi" w:cs="Times New Roman"/>
          <w:sz w:val="22"/>
        </w:rPr>
        <w:t>Sorrell an</w:t>
      </w:r>
      <w:r>
        <w:rPr>
          <w:rFonts w:asciiTheme="majorHAnsi" w:hAnsiTheme="majorHAnsi" w:cs="Times New Roman"/>
          <w:sz w:val="22"/>
        </w:rPr>
        <w:t>d Apollo’s Fire have released 34 commercial CDs, of which 13</w:t>
      </w:r>
      <w:r w:rsidRPr="00E32082">
        <w:rPr>
          <w:rFonts w:asciiTheme="majorHAnsi" w:hAnsiTheme="majorHAnsi" w:cs="Times New Roman"/>
          <w:sz w:val="22"/>
        </w:rPr>
        <w:t xml:space="preserve"> have been bestsellers on Billboard </w:t>
      </w:r>
      <w:r>
        <w:rPr>
          <w:rFonts w:asciiTheme="majorHAnsi" w:hAnsiTheme="majorHAnsi" w:cs="Times New Roman"/>
          <w:sz w:val="22"/>
        </w:rPr>
        <w:t>C</w:t>
      </w:r>
      <w:r w:rsidRPr="00E32082">
        <w:rPr>
          <w:rFonts w:asciiTheme="majorHAnsi" w:hAnsiTheme="majorHAnsi" w:cs="Times New Roman"/>
          <w:sz w:val="22"/>
        </w:rPr>
        <w:t xml:space="preserve">lassical.  </w:t>
      </w:r>
      <w:r>
        <w:rPr>
          <w:rFonts w:asciiTheme="majorHAnsi" w:hAnsiTheme="majorHAnsi" w:cs="Times New Roman"/>
          <w:sz w:val="22"/>
        </w:rPr>
        <w:t>Sorrell won a GRAMMY</w:t>
      </w:r>
      <w:r>
        <w:rPr>
          <w:rFonts w:ascii="Calibri" w:hAnsi="Calibri" w:cs="Times New Roman"/>
          <w:sz w:val="22"/>
        </w:rPr>
        <w:t>®</w:t>
      </w:r>
      <w:r>
        <w:rPr>
          <w:rFonts w:asciiTheme="majorHAnsi" w:hAnsiTheme="majorHAnsi" w:cs="Times New Roman"/>
          <w:sz w:val="22"/>
        </w:rPr>
        <w:t xml:space="preserve"> in 2019 for her album </w:t>
      </w:r>
      <w:r w:rsidRPr="00877F3C">
        <w:rPr>
          <w:rFonts w:asciiTheme="majorHAnsi" w:hAnsiTheme="majorHAnsi" w:cs="Times New Roman"/>
          <w:i/>
          <w:sz w:val="22"/>
        </w:rPr>
        <w:t>“Songs of Orpheus”</w:t>
      </w:r>
      <w:r>
        <w:rPr>
          <w:rFonts w:asciiTheme="majorHAnsi" w:hAnsiTheme="majorHAnsi" w:cs="Times New Roman"/>
          <w:sz w:val="22"/>
        </w:rPr>
        <w:t xml:space="preserve"> with Apollo’s Fire and tenor Karim Sulayman. Her CD </w:t>
      </w:r>
      <w:r>
        <w:rPr>
          <w:rFonts w:ascii="Calibri" w:hAnsi="Calibri"/>
          <w:sz w:val="22"/>
          <w:szCs w:val="22"/>
          <w:lang w:val="en-GB"/>
        </w:rPr>
        <w:t xml:space="preserve">recordings of the Bach </w:t>
      </w:r>
      <w:r w:rsidRPr="00CC74B3">
        <w:rPr>
          <w:rFonts w:ascii="Calibri" w:hAnsi="Calibri"/>
          <w:i/>
          <w:iCs/>
          <w:sz w:val="22"/>
          <w:szCs w:val="22"/>
          <w:lang w:val="en-GB"/>
        </w:rPr>
        <w:t>St John Passion</w:t>
      </w:r>
      <w:r>
        <w:rPr>
          <w:rFonts w:ascii="Calibri" w:hAnsi="Calibri"/>
          <w:sz w:val="22"/>
          <w:szCs w:val="22"/>
          <w:lang w:val="en-GB"/>
        </w:rPr>
        <w:t xml:space="preserve"> and Vivaldi’s </w:t>
      </w:r>
      <w:r w:rsidRPr="00CC74B3">
        <w:rPr>
          <w:rFonts w:ascii="Calibri" w:hAnsi="Calibri"/>
          <w:i/>
          <w:iCs/>
          <w:sz w:val="22"/>
          <w:szCs w:val="22"/>
          <w:lang w:val="en-GB"/>
        </w:rPr>
        <w:t>Four Seasons</w:t>
      </w:r>
      <w:r>
        <w:rPr>
          <w:rFonts w:ascii="Calibri" w:hAnsi="Calibri"/>
          <w:sz w:val="22"/>
          <w:szCs w:val="22"/>
          <w:lang w:val="en-GB"/>
        </w:rPr>
        <w:t xml:space="preserve"> have been chosen as best in the field by the SUNDAY TIMES of London (2020 and 2021).  Her Monteverdi </w:t>
      </w:r>
      <w:r w:rsidRPr="00FE0E98">
        <w:rPr>
          <w:rFonts w:ascii="Calibri" w:hAnsi="Calibri"/>
          <w:i/>
          <w:iCs/>
          <w:sz w:val="22"/>
          <w:szCs w:val="22"/>
          <w:lang w:val="en-GB"/>
        </w:rPr>
        <w:t xml:space="preserve">Vespers </w:t>
      </w:r>
      <w:r>
        <w:rPr>
          <w:rFonts w:ascii="Calibri" w:hAnsi="Calibri"/>
          <w:sz w:val="22"/>
          <w:szCs w:val="22"/>
          <w:lang w:val="en-GB"/>
        </w:rPr>
        <w:t xml:space="preserve">recording was chosen by </w:t>
      </w:r>
      <w:r w:rsidRPr="00C46C93">
        <w:rPr>
          <w:rFonts w:ascii="Calibri" w:hAnsi="Calibri"/>
          <w:b/>
          <w:bCs/>
          <w:sz w:val="22"/>
          <w:szCs w:val="22"/>
          <w:lang w:val="en-GB"/>
        </w:rPr>
        <w:t xml:space="preserve">BBC </w:t>
      </w:r>
      <w:r>
        <w:rPr>
          <w:rFonts w:ascii="Calibri" w:hAnsi="Calibri"/>
          <w:b/>
          <w:bCs/>
          <w:sz w:val="22"/>
          <w:szCs w:val="22"/>
          <w:lang w:val="en-GB"/>
        </w:rPr>
        <w:t xml:space="preserve">Music </w:t>
      </w:r>
      <w:r w:rsidRPr="00C46C93">
        <w:rPr>
          <w:rFonts w:ascii="Calibri" w:hAnsi="Calibri"/>
          <w:b/>
          <w:bCs/>
          <w:sz w:val="22"/>
          <w:szCs w:val="22"/>
          <w:lang w:val="en-GB"/>
        </w:rPr>
        <w:t>Magazine</w:t>
      </w:r>
      <w:r>
        <w:rPr>
          <w:rFonts w:ascii="Calibri" w:hAnsi="Calibri"/>
          <w:sz w:val="22"/>
          <w:szCs w:val="22"/>
          <w:lang w:val="en-GB"/>
        </w:rPr>
        <w:t xml:space="preserve"> as one of “30 Must-Have Recordings for Our Lifetime” (September 2022).  </w:t>
      </w:r>
      <w:r w:rsidRPr="00E32082">
        <w:rPr>
          <w:rFonts w:asciiTheme="majorHAnsi" w:hAnsiTheme="majorHAnsi" w:cs="Times New Roman"/>
          <w:sz w:val="22"/>
        </w:rPr>
        <w:t xml:space="preserve">Her </w:t>
      </w:r>
      <w:r>
        <w:rPr>
          <w:rFonts w:asciiTheme="majorHAnsi" w:hAnsiTheme="majorHAnsi" w:cs="Times New Roman"/>
          <w:sz w:val="22"/>
        </w:rPr>
        <w:t>discography also</w:t>
      </w:r>
      <w:r w:rsidRPr="00E32082">
        <w:rPr>
          <w:rFonts w:asciiTheme="majorHAnsi" w:hAnsiTheme="majorHAnsi" w:cs="Times New Roman"/>
          <w:sz w:val="22"/>
        </w:rPr>
        <w:t xml:space="preserve"> include</w:t>
      </w:r>
      <w:r>
        <w:rPr>
          <w:rFonts w:asciiTheme="majorHAnsi" w:hAnsiTheme="majorHAnsi" w:cs="Times New Roman"/>
          <w:sz w:val="22"/>
        </w:rPr>
        <w:t>s</w:t>
      </w:r>
      <w:r w:rsidRPr="00E32082">
        <w:rPr>
          <w:rFonts w:asciiTheme="majorHAnsi" w:hAnsiTheme="majorHAnsi" w:cs="Times New Roman"/>
          <w:sz w:val="22"/>
        </w:rPr>
        <w:t xml:space="preserve"> the complete Brandenburg Concerti and harpsichord con</w:t>
      </w:r>
      <w:r>
        <w:rPr>
          <w:rFonts w:asciiTheme="majorHAnsi" w:hAnsiTheme="majorHAnsi" w:cs="Times New Roman"/>
          <w:sz w:val="22"/>
        </w:rPr>
        <w:t>certi of Bach (</w:t>
      </w:r>
      <w:r w:rsidRPr="00E32082">
        <w:rPr>
          <w:rFonts w:asciiTheme="majorHAnsi" w:hAnsiTheme="majorHAnsi" w:cs="Times New Roman"/>
          <w:sz w:val="22"/>
        </w:rPr>
        <w:t>Billboard Classical Top 10 in 2012</w:t>
      </w:r>
      <w:r>
        <w:rPr>
          <w:rFonts w:asciiTheme="majorHAnsi" w:hAnsiTheme="majorHAnsi" w:cs="Times New Roman"/>
          <w:sz w:val="22"/>
        </w:rPr>
        <w:t>),</w:t>
      </w:r>
      <w:r w:rsidRPr="00E32082">
        <w:rPr>
          <w:rFonts w:asciiTheme="majorHAnsi" w:hAnsiTheme="majorHAnsi" w:cs="Times New Roman"/>
          <w:sz w:val="22"/>
        </w:rPr>
        <w:t xml:space="preserve"> four discs of Mozart</w:t>
      </w:r>
      <w:r>
        <w:rPr>
          <w:rFonts w:asciiTheme="majorHAnsi" w:hAnsiTheme="majorHAnsi" w:cs="Times New Roman"/>
          <w:sz w:val="22"/>
        </w:rPr>
        <w:t xml:space="preserve">, </w:t>
      </w:r>
      <w:r w:rsidRPr="00E32082">
        <w:rPr>
          <w:rFonts w:asciiTheme="majorHAnsi" w:hAnsiTheme="majorHAnsi" w:cs="Times New Roman"/>
          <w:sz w:val="22"/>
        </w:rPr>
        <w:t xml:space="preserve">Handel’s </w:t>
      </w:r>
      <w:r w:rsidRPr="00E32082">
        <w:rPr>
          <w:rFonts w:asciiTheme="majorHAnsi" w:hAnsiTheme="majorHAnsi" w:cs="Times New Roman"/>
          <w:i/>
          <w:sz w:val="22"/>
        </w:rPr>
        <w:t>Messiah</w:t>
      </w:r>
      <w:r>
        <w:rPr>
          <w:rFonts w:asciiTheme="majorHAnsi" w:hAnsiTheme="majorHAnsi" w:cs="Times New Roman"/>
          <w:sz w:val="22"/>
        </w:rPr>
        <w:t>, and five</w:t>
      </w:r>
      <w:r w:rsidRPr="00E32082">
        <w:rPr>
          <w:rFonts w:asciiTheme="majorHAnsi" w:hAnsiTheme="majorHAnsi" w:cs="Times New Roman"/>
          <w:sz w:val="22"/>
        </w:rPr>
        <w:t xml:space="preserve"> creative crossover projects</w:t>
      </w:r>
      <w:r>
        <w:rPr>
          <w:rFonts w:asciiTheme="majorHAnsi" w:hAnsiTheme="majorHAnsi" w:cs="Times New Roman"/>
          <w:sz w:val="22"/>
        </w:rPr>
        <w:t xml:space="preserve">, including </w:t>
      </w:r>
      <w:r w:rsidRPr="00E32082">
        <w:rPr>
          <w:rFonts w:asciiTheme="majorHAnsi" w:hAnsiTheme="majorHAnsi" w:cs="Times New Roman"/>
          <w:i/>
          <w:sz w:val="22"/>
        </w:rPr>
        <w:t xml:space="preserve">Sephardic Journey </w:t>
      </w:r>
      <w:r w:rsidRPr="00E32082">
        <w:rPr>
          <w:rFonts w:asciiTheme="majorHAnsi" w:hAnsiTheme="majorHAnsi" w:cs="Times New Roman"/>
          <w:sz w:val="22"/>
        </w:rPr>
        <w:t>(Billboard World Mu</w:t>
      </w:r>
      <w:r>
        <w:rPr>
          <w:rFonts w:asciiTheme="majorHAnsi" w:hAnsiTheme="majorHAnsi" w:cs="Times New Roman"/>
          <w:sz w:val="22"/>
        </w:rPr>
        <w:t xml:space="preserve">sic #2, Classical #7) and </w:t>
      </w:r>
      <w:r w:rsidRPr="00877F3C">
        <w:rPr>
          <w:rFonts w:asciiTheme="majorHAnsi" w:hAnsiTheme="majorHAnsi" w:cs="Times New Roman"/>
          <w:i/>
          <w:sz w:val="22"/>
        </w:rPr>
        <w:t>Christmas on Sugarloaf Mountain</w:t>
      </w:r>
      <w:r>
        <w:rPr>
          <w:rFonts w:asciiTheme="majorHAnsi" w:hAnsiTheme="majorHAnsi" w:cs="Times New Roman"/>
          <w:sz w:val="22"/>
        </w:rPr>
        <w:t xml:space="preserve"> (Billboard Classical #3, and named “Festive Disc of the Year” by GRAMOPHONE).</w:t>
      </w:r>
    </w:p>
    <w:p w14:paraId="1B5690E2" w14:textId="77777777" w:rsidR="00AE0C9D" w:rsidRDefault="00AE0C9D" w:rsidP="00AE0C9D">
      <w:pPr>
        <w:spacing w:after="200" w:line="269" w:lineRule="auto"/>
        <w:mirrorIndents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 xml:space="preserve">She </w:t>
      </w:r>
      <w:r w:rsidRPr="00E32082">
        <w:rPr>
          <w:rFonts w:asciiTheme="majorHAnsi" w:hAnsiTheme="majorHAnsi" w:cs="Times New Roman"/>
          <w:sz w:val="22"/>
        </w:rPr>
        <w:t xml:space="preserve">holds an </w:t>
      </w:r>
      <w:r>
        <w:rPr>
          <w:rFonts w:asciiTheme="majorHAnsi" w:hAnsiTheme="majorHAnsi" w:cs="Times New Roman"/>
          <w:sz w:val="22"/>
        </w:rPr>
        <w:t xml:space="preserve">Artist Diploma from Oberlin Conservatory, </w:t>
      </w:r>
      <w:r w:rsidRPr="00E32082">
        <w:rPr>
          <w:rFonts w:asciiTheme="majorHAnsi" w:hAnsiTheme="majorHAnsi" w:cs="Times New Roman"/>
          <w:sz w:val="22"/>
        </w:rPr>
        <w:t>an honorary doctorate from Case Western University</w:t>
      </w:r>
      <w:r>
        <w:rPr>
          <w:rFonts w:asciiTheme="majorHAnsi" w:hAnsiTheme="majorHAnsi" w:cs="Times New Roman"/>
          <w:sz w:val="22"/>
        </w:rPr>
        <w:t xml:space="preserve"> </w:t>
      </w:r>
      <w:r w:rsidRPr="00E32082">
        <w:rPr>
          <w:rFonts w:asciiTheme="majorHAnsi" w:hAnsiTheme="majorHAnsi" w:cs="Times New Roman"/>
          <w:sz w:val="22"/>
        </w:rPr>
        <w:t xml:space="preserve">and an award from the American Musicological Society.  Passionate about guiding the next generation of performers, </w:t>
      </w:r>
      <w:r>
        <w:rPr>
          <w:rFonts w:asciiTheme="majorHAnsi" w:hAnsiTheme="majorHAnsi" w:cs="Times New Roman"/>
          <w:sz w:val="22"/>
        </w:rPr>
        <w:t>Sorrell is the architect of Apollo’s Fire’s Young Artist Fellowship program, which has produced many of the nation’s leading young professional baroque players.</w:t>
      </w:r>
    </w:p>
    <w:p w14:paraId="6300E985" w14:textId="77777777" w:rsidR="00AE0C9D" w:rsidRDefault="00AE0C9D" w:rsidP="00AE0C9D">
      <w:pPr>
        <w:spacing w:after="200" w:line="269" w:lineRule="auto"/>
        <w:mirrorIndents/>
        <w:rPr>
          <w:rFonts w:asciiTheme="majorHAnsi" w:hAnsiTheme="majorHAnsi" w:cs="Times New Roman"/>
          <w:sz w:val="22"/>
        </w:rPr>
      </w:pPr>
    </w:p>
    <w:p w14:paraId="350B6EBB" w14:textId="77777777" w:rsidR="00AE0C9D" w:rsidRDefault="00AE0C9D" w:rsidP="00AE0C9D">
      <w:pPr>
        <w:spacing w:after="100" w:afterAutospacing="1" w:line="269" w:lineRule="auto"/>
        <w:mirrorIndents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>--------------------------</w:t>
      </w:r>
    </w:p>
    <w:p w14:paraId="12A3C67E" w14:textId="77777777" w:rsidR="00AE0C9D" w:rsidRPr="00540016" w:rsidRDefault="00AE0C9D" w:rsidP="00AE0C9D">
      <w:pPr>
        <w:spacing w:after="100" w:afterAutospacing="1" w:line="269" w:lineRule="auto"/>
        <w:mirrorIndents/>
        <w:rPr>
          <w:rFonts w:asciiTheme="majorHAnsi" w:hAnsiTheme="majorHAnsi" w:cs="Times New Roman"/>
          <w:b/>
          <w:bCs/>
          <w:sz w:val="22"/>
        </w:rPr>
      </w:pPr>
      <w:r w:rsidRPr="00540016">
        <w:rPr>
          <w:rFonts w:asciiTheme="majorHAnsi" w:hAnsiTheme="majorHAnsi" w:cs="Times New Roman"/>
          <w:b/>
          <w:bCs/>
          <w:sz w:val="22"/>
        </w:rPr>
        <w:lastRenderedPageBreak/>
        <w:t>[Version 2:  Medium, 4</w:t>
      </w:r>
      <w:r>
        <w:rPr>
          <w:rFonts w:asciiTheme="majorHAnsi" w:hAnsiTheme="majorHAnsi" w:cs="Times New Roman"/>
          <w:b/>
          <w:bCs/>
          <w:sz w:val="22"/>
        </w:rPr>
        <w:t>92</w:t>
      </w:r>
      <w:r w:rsidRPr="00540016">
        <w:rPr>
          <w:rFonts w:asciiTheme="majorHAnsi" w:hAnsiTheme="majorHAnsi" w:cs="Times New Roman"/>
          <w:b/>
          <w:bCs/>
          <w:sz w:val="22"/>
        </w:rPr>
        <w:t xml:space="preserve"> words]</w:t>
      </w:r>
    </w:p>
    <w:p w14:paraId="300278FC" w14:textId="77777777" w:rsidR="00AE0C9D" w:rsidRDefault="00AE0C9D" w:rsidP="00AE0C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line="269" w:lineRule="auto"/>
        <w:mirrorIndents/>
        <w:rPr>
          <w:rFonts w:ascii="Calibri" w:hAnsi="Calibri"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GRAMMY</w:t>
      </w:r>
      <w:r>
        <w:rPr>
          <w:rFonts w:ascii="Calibri" w:hAnsi="Calibri"/>
          <w:bCs/>
          <w:sz w:val="22"/>
          <w:szCs w:val="22"/>
        </w:rPr>
        <w:t>®</w:t>
      </w:r>
      <w:r>
        <w:rPr>
          <w:rFonts w:asciiTheme="majorHAnsi" w:hAnsiTheme="majorHAnsi"/>
          <w:bCs/>
          <w:sz w:val="22"/>
          <w:szCs w:val="22"/>
        </w:rPr>
        <w:t>-winning conductor J</w:t>
      </w:r>
      <w:r w:rsidRPr="00290D97">
        <w:rPr>
          <w:rFonts w:asciiTheme="majorHAnsi" w:hAnsiTheme="majorHAnsi"/>
          <w:bCs/>
          <w:sz w:val="22"/>
          <w:szCs w:val="22"/>
        </w:rPr>
        <w:t>eannette Sorrell</w:t>
      </w:r>
      <w:r w:rsidRPr="00290D97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is recognized internationally </w:t>
      </w:r>
      <w:r w:rsidRPr="00290D97">
        <w:rPr>
          <w:rFonts w:asciiTheme="majorHAnsi" w:hAnsiTheme="majorHAnsi"/>
          <w:sz w:val="22"/>
          <w:szCs w:val="22"/>
        </w:rPr>
        <w:t xml:space="preserve">as </w:t>
      </w:r>
      <w:r>
        <w:rPr>
          <w:rFonts w:asciiTheme="majorHAnsi" w:hAnsiTheme="majorHAnsi"/>
          <w:sz w:val="22"/>
          <w:szCs w:val="22"/>
        </w:rPr>
        <w:t>one of today’s most compelling</w:t>
      </w:r>
      <w:r w:rsidRPr="00290D97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interpreters of Baroque and Classical repertoire</w:t>
      </w:r>
      <w:r w:rsidRPr="00290D97">
        <w:rPr>
          <w:rFonts w:asciiTheme="majorHAnsi" w:hAnsiTheme="majorHAnsi"/>
          <w:sz w:val="22"/>
          <w:szCs w:val="22"/>
        </w:rPr>
        <w:t xml:space="preserve">. </w:t>
      </w:r>
      <w:r>
        <w:rPr>
          <w:rFonts w:asciiTheme="majorHAnsi" w:hAnsiTheme="majorHAnsi"/>
          <w:sz w:val="22"/>
          <w:szCs w:val="22"/>
        </w:rPr>
        <w:t xml:space="preserve"> </w:t>
      </w:r>
      <w:r w:rsidRPr="00E32082">
        <w:rPr>
          <w:rFonts w:asciiTheme="majorHAnsi" w:hAnsiTheme="majorHAnsi"/>
          <w:sz w:val="22"/>
        </w:rPr>
        <w:t xml:space="preserve">The daughter of a European immigrant father and an American mother, she grew up as a musician and </w:t>
      </w:r>
      <w:proofErr w:type="gramStart"/>
      <w:r w:rsidRPr="00E32082">
        <w:rPr>
          <w:rFonts w:asciiTheme="majorHAnsi" w:hAnsiTheme="majorHAnsi"/>
          <w:sz w:val="22"/>
        </w:rPr>
        <w:t xml:space="preserve">dancer, </w:t>
      </w:r>
      <w:r>
        <w:rPr>
          <w:rFonts w:ascii="Calibri" w:hAnsi="Calibri"/>
          <w:sz w:val="22"/>
          <w:szCs w:val="22"/>
        </w:rPr>
        <w:t>and</w:t>
      </w:r>
      <w:proofErr w:type="gramEnd"/>
      <w:r w:rsidRPr="00290D9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</w:t>
      </w:r>
      <w:r w:rsidRPr="00290D97">
        <w:rPr>
          <w:rFonts w:ascii="Calibri" w:hAnsi="Calibri"/>
          <w:sz w:val="22"/>
          <w:szCs w:val="22"/>
        </w:rPr>
        <w:t xml:space="preserve">s credited by </w:t>
      </w:r>
      <w:r w:rsidRPr="00290D97">
        <w:rPr>
          <w:rFonts w:ascii="Calibri" w:hAnsi="Calibri"/>
          <w:b/>
          <w:smallCaps/>
          <w:spacing w:val="4"/>
          <w:sz w:val="22"/>
          <w:szCs w:val="22"/>
        </w:rPr>
        <w:t>BBC Music Magazine</w:t>
      </w:r>
      <w:r w:rsidRPr="00290D97">
        <w:rPr>
          <w:rFonts w:ascii="Calibri" w:hAnsi="Calibri"/>
          <w:sz w:val="22"/>
          <w:szCs w:val="22"/>
        </w:rPr>
        <w:t xml:space="preserve"> for </w:t>
      </w:r>
      <w:r>
        <w:rPr>
          <w:rFonts w:ascii="Calibri" w:hAnsi="Calibri"/>
          <w:sz w:val="22"/>
          <w:szCs w:val="22"/>
        </w:rPr>
        <w:t>“</w:t>
      </w:r>
      <w:r w:rsidRPr="00290D97">
        <w:rPr>
          <w:rFonts w:ascii="Calibri" w:hAnsi="Calibri"/>
          <w:sz w:val="22"/>
          <w:szCs w:val="22"/>
        </w:rPr>
        <w:t>forging</w:t>
      </w:r>
      <w:r>
        <w:rPr>
          <w:rFonts w:ascii="Calibri" w:hAnsi="Calibri"/>
          <w:i/>
          <w:iCs/>
          <w:sz w:val="22"/>
          <w:szCs w:val="22"/>
        </w:rPr>
        <w:t xml:space="preserve"> </w:t>
      </w:r>
      <w:r w:rsidRPr="00290D97">
        <w:rPr>
          <w:rFonts w:ascii="Calibri" w:hAnsi="Calibri"/>
          <w:i/>
          <w:iCs/>
          <w:sz w:val="22"/>
          <w:szCs w:val="22"/>
        </w:rPr>
        <w:t xml:space="preserve">a vibrant, life-affirming approach to </w:t>
      </w:r>
      <w:r>
        <w:rPr>
          <w:rFonts w:ascii="Calibri" w:hAnsi="Calibri"/>
          <w:i/>
          <w:iCs/>
          <w:sz w:val="22"/>
          <w:szCs w:val="22"/>
        </w:rPr>
        <w:t>early music</w:t>
      </w:r>
      <w:r w:rsidRPr="00290D97">
        <w:rPr>
          <w:rFonts w:ascii="Calibri" w:hAnsi="Calibri"/>
          <w:i/>
          <w:iCs/>
          <w:sz w:val="22"/>
          <w:szCs w:val="22"/>
        </w:rPr>
        <w:t>.”</w:t>
      </w:r>
      <w:r w:rsidRPr="00290D9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 w:rsidRPr="00E32082">
        <w:rPr>
          <w:rFonts w:asciiTheme="majorHAnsi" w:hAnsiTheme="majorHAnsi" w:cs="Times New Roman"/>
          <w:sz w:val="22"/>
        </w:rPr>
        <w:t>S</w:t>
      </w:r>
      <w:r>
        <w:rPr>
          <w:rFonts w:asciiTheme="majorHAnsi" w:hAnsiTheme="majorHAnsi" w:cs="Times New Roman"/>
          <w:sz w:val="22"/>
        </w:rPr>
        <w:t>he</w:t>
      </w:r>
      <w:r w:rsidRPr="00E32082">
        <w:rPr>
          <w:rFonts w:asciiTheme="majorHAnsi" w:hAnsiTheme="majorHAnsi" w:cs="Times New Roman"/>
          <w:sz w:val="22"/>
        </w:rPr>
        <w:t xml:space="preserve"> </w:t>
      </w:r>
      <w:r>
        <w:rPr>
          <w:rFonts w:asciiTheme="majorHAnsi" w:hAnsiTheme="majorHAnsi" w:cs="Times New Roman"/>
          <w:sz w:val="22"/>
        </w:rPr>
        <w:t xml:space="preserve">is the subject of the documentary by Oscar-winning director Allan Miller, titled </w:t>
      </w:r>
      <w:r w:rsidRPr="0081605D">
        <w:rPr>
          <w:rFonts w:asciiTheme="majorHAnsi" w:hAnsiTheme="majorHAnsi" w:cs="Times New Roman"/>
          <w:i/>
          <w:iCs/>
          <w:sz w:val="22"/>
        </w:rPr>
        <w:t>PLAYING WITH FIRE:  Jeannette Sorrell and the Mysteries of Conducting</w:t>
      </w:r>
      <w:r>
        <w:rPr>
          <w:rFonts w:asciiTheme="majorHAnsi" w:hAnsiTheme="majorHAnsi" w:cs="Times New Roman"/>
          <w:i/>
          <w:iCs/>
          <w:sz w:val="22"/>
        </w:rPr>
        <w:t xml:space="preserve">, </w:t>
      </w:r>
      <w:r w:rsidRPr="00747460">
        <w:rPr>
          <w:rFonts w:asciiTheme="majorHAnsi" w:hAnsiTheme="majorHAnsi" w:cstheme="majorHAnsi"/>
          <w:sz w:val="22"/>
        </w:rPr>
        <w:t>commercially released in 2023</w:t>
      </w:r>
      <w:r w:rsidRPr="0081605D">
        <w:rPr>
          <w:rFonts w:asciiTheme="majorHAnsi" w:hAnsiTheme="majorHAnsi" w:cs="Times New Roman"/>
          <w:i/>
          <w:iCs/>
          <w:sz w:val="22"/>
        </w:rPr>
        <w:t>.</w:t>
      </w:r>
      <w:r>
        <w:rPr>
          <w:rFonts w:asciiTheme="majorHAnsi" w:hAnsiTheme="majorHAnsi" w:cs="Times New Roman"/>
          <w:sz w:val="22"/>
        </w:rPr>
        <w:t xml:space="preserve">  </w:t>
      </w:r>
    </w:p>
    <w:p w14:paraId="69E831A3" w14:textId="77777777" w:rsidR="00AE0C9D" w:rsidRDefault="00AE0C9D" w:rsidP="00AE0C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line="269" w:lineRule="auto"/>
        <w:mirrorIndents/>
        <w:rPr>
          <w:rFonts w:ascii="Calibri" w:hAnsi="Calibri"/>
          <w:sz w:val="22"/>
          <w:szCs w:val="22"/>
        </w:rPr>
      </w:pPr>
    </w:p>
    <w:p w14:paraId="0BC52F1B" w14:textId="77777777" w:rsidR="00AE0C9D" w:rsidRPr="00A01A42" w:rsidRDefault="00AE0C9D" w:rsidP="00AE0C9D">
      <w:pPr>
        <w:spacing w:line="269" w:lineRule="auto"/>
        <w:mirrorIndents/>
        <w:rPr>
          <w:rFonts w:asciiTheme="majorHAnsi" w:hAnsiTheme="majorHAnsi" w:cstheme="majorHAnsi"/>
          <w:sz w:val="22"/>
        </w:rPr>
      </w:pPr>
      <w:r w:rsidRPr="00A01A42">
        <w:rPr>
          <w:rFonts w:asciiTheme="majorHAnsi" w:hAnsiTheme="majorHAnsi" w:cstheme="majorHAnsi"/>
          <w:sz w:val="22"/>
        </w:rPr>
        <w:t xml:space="preserve">Bridging the period-instrument and symphonic worlds from a young age, Sorrell studied conducting </w:t>
      </w:r>
      <w:r w:rsidRPr="00A01A42">
        <w:rPr>
          <w:rFonts w:asciiTheme="majorHAnsi" w:hAnsiTheme="majorHAnsi" w:cstheme="majorHAnsi"/>
          <w:sz w:val="22"/>
          <w:szCs w:val="22"/>
        </w:rPr>
        <w:t xml:space="preserve">under Leonard Bernstein, Roger Norrington and Robert Spano at the Tanglewood and Aspen music festivals; and studied harpsichord with Gustav Leonhardt in Amsterdam.  </w:t>
      </w:r>
      <w:r w:rsidRPr="00A01A42">
        <w:rPr>
          <w:rFonts w:asciiTheme="majorHAnsi" w:hAnsiTheme="majorHAnsi" w:cstheme="majorHAnsi"/>
          <w:sz w:val="22"/>
        </w:rPr>
        <w:t xml:space="preserve">She won First Prize in the Spivey International Harpsichord Competition, competing against over 70 harpsichordists from </w:t>
      </w:r>
      <w:r>
        <w:rPr>
          <w:rFonts w:asciiTheme="majorHAnsi" w:hAnsiTheme="majorHAnsi" w:cstheme="majorHAnsi"/>
          <w:sz w:val="22"/>
        </w:rPr>
        <w:t>four continents</w:t>
      </w:r>
      <w:r w:rsidRPr="00A01A42">
        <w:rPr>
          <w:rFonts w:asciiTheme="majorHAnsi" w:hAnsiTheme="majorHAnsi" w:cstheme="majorHAnsi"/>
          <w:sz w:val="22"/>
        </w:rPr>
        <w:t xml:space="preserve">. </w:t>
      </w:r>
    </w:p>
    <w:p w14:paraId="26ACE013" w14:textId="77777777" w:rsidR="00AE0C9D" w:rsidRPr="00B44701" w:rsidRDefault="00AE0C9D" w:rsidP="00AE0C9D">
      <w:pPr>
        <w:spacing w:line="269" w:lineRule="auto"/>
        <w:mirrorIndents/>
        <w:rPr>
          <w:rFonts w:asciiTheme="majorHAnsi" w:hAnsiTheme="majorHAnsi" w:cstheme="majorHAnsi"/>
          <w:sz w:val="22"/>
        </w:rPr>
      </w:pPr>
    </w:p>
    <w:p w14:paraId="6D387644" w14:textId="77777777" w:rsidR="00194D5B" w:rsidRDefault="008A38A8" w:rsidP="008A38A8">
      <w:pPr>
        <w:spacing w:after="200" w:line="269" w:lineRule="auto"/>
        <w:mirrorIndents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As a guest conductor, Sorrell </w:t>
      </w:r>
      <w:r w:rsidRPr="00F05E9E">
        <w:rPr>
          <w:rFonts w:asciiTheme="majorHAnsi" w:hAnsiTheme="majorHAnsi"/>
          <w:sz w:val="22"/>
        </w:rPr>
        <w:t xml:space="preserve">made her New York Philharmonic debut in 2021 to rave reviews and returned in 2023.  </w:t>
      </w:r>
      <w:r w:rsidRPr="00F05E9E">
        <w:rPr>
          <w:rFonts w:asciiTheme="majorHAnsi" w:eastAsia="Times New Roman" w:hAnsiTheme="majorHAnsi" w:cstheme="majorHAnsi"/>
          <w:sz w:val="22"/>
          <w:szCs w:val="22"/>
        </w:rPr>
        <w:t xml:space="preserve">She </w:t>
      </w:r>
      <w:r w:rsidRPr="00F05E9E">
        <w:rPr>
          <w:rFonts w:asciiTheme="majorHAnsi" w:hAnsiTheme="majorHAnsi"/>
          <w:sz w:val="22"/>
        </w:rPr>
        <w:t xml:space="preserve">has repeatedly conducted the Pittsburgh Symphony, St Paul Chamber Orchestra, Seattle Symphony, </w:t>
      </w:r>
      <w:r>
        <w:rPr>
          <w:rFonts w:asciiTheme="majorHAnsi" w:hAnsiTheme="majorHAnsi"/>
          <w:sz w:val="22"/>
        </w:rPr>
        <w:t xml:space="preserve">Los Angeles Chamber Orchestra, </w:t>
      </w:r>
      <w:r w:rsidRPr="00F05E9E">
        <w:rPr>
          <w:rFonts w:asciiTheme="majorHAnsi" w:hAnsiTheme="majorHAnsi"/>
          <w:sz w:val="22"/>
        </w:rPr>
        <w:t xml:space="preserve">Utah Symphony, Florida Orchestra, </w:t>
      </w:r>
      <w:proofErr w:type="spellStart"/>
      <w:r w:rsidRPr="00F05E9E">
        <w:rPr>
          <w:rFonts w:asciiTheme="majorHAnsi" w:hAnsiTheme="majorHAnsi" w:cs="Goudy Old Style"/>
          <w:sz w:val="22"/>
        </w:rPr>
        <w:t>Philharmonia</w:t>
      </w:r>
      <w:proofErr w:type="spellEnd"/>
      <w:r w:rsidRPr="00F05E9E">
        <w:rPr>
          <w:rFonts w:asciiTheme="majorHAnsi" w:hAnsiTheme="majorHAnsi" w:cs="Goudy Old Style"/>
          <w:sz w:val="22"/>
        </w:rPr>
        <w:t xml:space="preserve"> Baroque in San Francisco</w:t>
      </w:r>
      <w:r w:rsidRPr="00F05E9E">
        <w:rPr>
          <w:rFonts w:asciiTheme="majorHAnsi" w:hAnsiTheme="majorHAnsi"/>
          <w:sz w:val="22"/>
        </w:rPr>
        <w:t>, and New World Symphony</w:t>
      </w:r>
      <w:r>
        <w:rPr>
          <w:rFonts w:asciiTheme="majorHAnsi" w:hAnsiTheme="majorHAnsi"/>
          <w:sz w:val="22"/>
        </w:rPr>
        <w:t>;</w:t>
      </w:r>
      <w:r w:rsidRPr="00F05E9E">
        <w:rPr>
          <w:rFonts w:asciiTheme="majorHAnsi" w:hAnsiTheme="majorHAnsi"/>
          <w:sz w:val="22"/>
        </w:rPr>
        <w:t xml:space="preserve"> and </w:t>
      </w:r>
      <w:r w:rsidRPr="00F05E9E">
        <w:rPr>
          <w:rFonts w:asciiTheme="majorHAnsi" w:eastAsia="Times New Roman" w:hAnsiTheme="majorHAnsi" w:cstheme="majorHAnsi"/>
          <w:sz w:val="22"/>
          <w:szCs w:val="22"/>
        </w:rPr>
        <w:t xml:space="preserve">has also led the Philadelphia Orchestra, Royal Scottish National Orchestra, </w:t>
      </w:r>
      <w:r w:rsidRPr="00F05E9E">
        <w:rPr>
          <w:rFonts w:asciiTheme="majorHAnsi" w:hAnsiTheme="majorHAnsi"/>
          <w:sz w:val="22"/>
        </w:rPr>
        <w:t xml:space="preserve">Royal Liverpool Philharmonic, </w:t>
      </w:r>
      <w:r>
        <w:rPr>
          <w:rFonts w:asciiTheme="majorHAnsi" w:hAnsiTheme="majorHAnsi"/>
          <w:sz w:val="22"/>
        </w:rPr>
        <w:t xml:space="preserve">Festival Orchestra of Lincoln Center (NYC), Baltimore Symphony, </w:t>
      </w:r>
      <w:r w:rsidRPr="00F05E9E">
        <w:rPr>
          <w:rFonts w:asciiTheme="majorHAnsi" w:hAnsiTheme="majorHAnsi"/>
          <w:sz w:val="22"/>
        </w:rPr>
        <w:t>the National Symphony</w:t>
      </w:r>
      <w:r>
        <w:rPr>
          <w:rFonts w:asciiTheme="majorHAnsi" w:hAnsiTheme="majorHAnsi"/>
          <w:sz w:val="22"/>
        </w:rPr>
        <w:t xml:space="preserve"> at the Kennedy Center,</w:t>
      </w:r>
      <w:r w:rsidRPr="00E32082">
        <w:rPr>
          <w:rFonts w:asciiTheme="majorHAnsi" w:hAnsiTheme="majorHAnsi" w:cs="Goudy Old Style"/>
          <w:sz w:val="22"/>
        </w:rPr>
        <w:t xml:space="preserve"> </w:t>
      </w:r>
      <w:r>
        <w:rPr>
          <w:rFonts w:asciiTheme="majorHAnsi" w:hAnsiTheme="majorHAnsi" w:cs="Goudy Old Style"/>
          <w:sz w:val="22"/>
        </w:rPr>
        <w:t xml:space="preserve">Houston Symphony, , Indianapolis Symphony, New Jersey Symphony, the National Arts Centre Orchestra (Ottawa), Royal Northern Sinfonia (UK), </w:t>
      </w:r>
      <w:r w:rsidRPr="00A01A42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</w:rPr>
        <w:t xml:space="preserve">Orquesta </w:t>
      </w:r>
      <w:proofErr w:type="spellStart"/>
      <w:r w:rsidRPr="00A01A42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</w:rPr>
        <w:t>Sinfónica</w:t>
      </w:r>
      <w:proofErr w:type="spellEnd"/>
      <w:r w:rsidRPr="00A01A42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</w:rPr>
        <w:t xml:space="preserve"> de Castilla y </w:t>
      </w:r>
      <w:r w:rsidRPr="00A01A42">
        <w:rPr>
          <w:rFonts w:asciiTheme="majorHAnsi" w:eastAsia="Times New Roman" w:hAnsiTheme="majorHAnsi" w:cstheme="majorHAnsi"/>
          <w:color w:val="222222"/>
          <w:sz w:val="22"/>
          <w:szCs w:val="22"/>
        </w:rPr>
        <w:t>León (Spain)</w:t>
      </w:r>
      <w:r>
        <w:rPr>
          <w:rFonts w:asciiTheme="majorHAnsi" w:hAnsiTheme="majorHAnsi" w:cs="Goudy Old Style"/>
          <w:sz w:val="22"/>
        </w:rPr>
        <w:t xml:space="preserve">, and the Orchestra of St Luke’s at Carnegie Hall, </w:t>
      </w:r>
      <w:r w:rsidRPr="00E32082">
        <w:rPr>
          <w:rFonts w:asciiTheme="majorHAnsi" w:hAnsiTheme="majorHAnsi"/>
          <w:sz w:val="22"/>
        </w:rPr>
        <w:t>among others.</w:t>
      </w:r>
      <w:r>
        <w:rPr>
          <w:rFonts w:asciiTheme="majorHAnsi" w:hAnsiTheme="majorHAnsi"/>
          <w:sz w:val="22"/>
        </w:rPr>
        <w:t xml:space="preserve">  </w:t>
      </w:r>
    </w:p>
    <w:p w14:paraId="6A9C5334" w14:textId="3C7B9CBB" w:rsidR="008A38A8" w:rsidRDefault="008A38A8" w:rsidP="008A38A8">
      <w:pPr>
        <w:spacing w:after="200" w:line="269" w:lineRule="auto"/>
        <w:mirrorIndents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Upcoming engagements in 2025-26 include return engagements with the New York Philharmonic, Detroit Symphony, Indianapolis Symphony, and Detroit Symphony, and debuts with the Manchester Hallé Orchestra (UK) and the Oregon Symphony, </w:t>
      </w:r>
    </w:p>
    <w:p w14:paraId="38DB0456" w14:textId="77777777" w:rsidR="00AE0C9D" w:rsidRDefault="00AE0C9D" w:rsidP="00AE0C9D">
      <w:pPr>
        <w:spacing w:line="269" w:lineRule="auto"/>
        <w:mirrorIndents/>
        <w:rPr>
          <w:rFonts w:asciiTheme="majorHAnsi" w:hAnsiTheme="majorHAnsi" w:cs="Times New Roman"/>
          <w:sz w:val="22"/>
        </w:rPr>
      </w:pPr>
      <w:r w:rsidRPr="00E32082">
        <w:rPr>
          <w:rFonts w:asciiTheme="majorHAnsi" w:hAnsiTheme="majorHAnsi" w:cs="Times New Roman"/>
          <w:sz w:val="22"/>
        </w:rPr>
        <w:t>S</w:t>
      </w:r>
      <w:r>
        <w:rPr>
          <w:rFonts w:asciiTheme="majorHAnsi" w:hAnsiTheme="majorHAnsi" w:cs="Times New Roman"/>
          <w:sz w:val="22"/>
        </w:rPr>
        <w:t>orrell</w:t>
      </w:r>
      <w:r w:rsidRPr="00E32082">
        <w:rPr>
          <w:rFonts w:asciiTheme="majorHAnsi" w:hAnsiTheme="majorHAnsi" w:cs="Times New Roman"/>
          <w:sz w:val="22"/>
        </w:rPr>
        <w:t xml:space="preserve"> </w:t>
      </w:r>
      <w:r>
        <w:rPr>
          <w:rFonts w:asciiTheme="majorHAnsi" w:hAnsiTheme="majorHAnsi" w:cs="Times New Roman"/>
          <w:sz w:val="22"/>
        </w:rPr>
        <w:t xml:space="preserve">has been featured on </w:t>
      </w:r>
      <w:r w:rsidRPr="003E3AB3">
        <w:rPr>
          <w:rFonts w:asciiTheme="majorHAnsi" w:hAnsiTheme="majorHAnsi" w:cs="Times New Roman"/>
          <w:i/>
          <w:sz w:val="22"/>
        </w:rPr>
        <w:t xml:space="preserve">Living the Classical </w:t>
      </w:r>
      <w:proofErr w:type="gramStart"/>
      <w:r w:rsidRPr="003E3AB3">
        <w:rPr>
          <w:rFonts w:asciiTheme="majorHAnsi" w:hAnsiTheme="majorHAnsi" w:cs="Times New Roman"/>
          <w:i/>
          <w:sz w:val="22"/>
        </w:rPr>
        <w:t>Life</w:t>
      </w:r>
      <w:r>
        <w:rPr>
          <w:rFonts w:asciiTheme="majorHAnsi" w:hAnsiTheme="majorHAnsi" w:cs="Times New Roman"/>
          <w:i/>
          <w:sz w:val="22"/>
        </w:rPr>
        <w:t>,</w:t>
      </w:r>
      <w:r w:rsidRPr="001F3B27">
        <w:rPr>
          <w:rFonts w:asciiTheme="majorHAnsi" w:hAnsiTheme="majorHAnsi" w:cs="Times New Roman"/>
          <w:iCs/>
          <w:sz w:val="22"/>
        </w:rPr>
        <w:t xml:space="preserve"> and</w:t>
      </w:r>
      <w:proofErr w:type="gramEnd"/>
      <w:r w:rsidRPr="007B3880">
        <w:rPr>
          <w:rFonts w:asciiTheme="majorHAnsi" w:hAnsiTheme="majorHAnsi" w:cs="Times New Roman"/>
          <w:iCs/>
          <w:sz w:val="22"/>
        </w:rPr>
        <w:t xml:space="preserve"> </w:t>
      </w:r>
      <w:r>
        <w:rPr>
          <w:rFonts w:asciiTheme="majorHAnsi" w:hAnsiTheme="majorHAnsi" w:cs="Times New Roman"/>
          <w:sz w:val="22"/>
        </w:rPr>
        <w:t xml:space="preserve">has attracted national awards for her </w:t>
      </w:r>
      <w:r w:rsidRPr="00E32082">
        <w:rPr>
          <w:rFonts w:asciiTheme="majorHAnsi" w:hAnsiTheme="majorHAnsi" w:cs="Times New Roman"/>
          <w:sz w:val="22"/>
        </w:rPr>
        <w:t>creative programming</w:t>
      </w:r>
      <w:r>
        <w:rPr>
          <w:rFonts w:asciiTheme="majorHAnsi" w:hAnsiTheme="majorHAnsi" w:cs="Times New Roman"/>
          <w:sz w:val="22"/>
        </w:rPr>
        <w:t xml:space="preserve">.  Her “storytelling” approach to early music </w:t>
      </w:r>
      <w:r w:rsidRPr="00E32082">
        <w:rPr>
          <w:rFonts w:asciiTheme="majorHAnsi" w:hAnsiTheme="majorHAnsi" w:cs="Times New Roman"/>
          <w:sz w:val="22"/>
        </w:rPr>
        <w:t xml:space="preserve">has </w:t>
      </w:r>
      <w:r>
        <w:rPr>
          <w:rFonts w:asciiTheme="majorHAnsi" w:hAnsiTheme="majorHAnsi" w:cs="Times New Roman"/>
          <w:sz w:val="22"/>
        </w:rPr>
        <w:t xml:space="preserve">attracted </w:t>
      </w:r>
      <w:r w:rsidRPr="00E32082">
        <w:rPr>
          <w:rFonts w:asciiTheme="majorHAnsi" w:hAnsiTheme="majorHAnsi" w:cs="Times New Roman"/>
          <w:sz w:val="22"/>
        </w:rPr>
        <w:t>many new listeners</w:t>
      </w:r>
      <w:r>
        <w:rPr>
          <w:rFonts w:asciiTheme="majorHAnsi" w:hAnsiTheme="majorHAnsi" w:cs="Times New Roman"/>
          <w:sz w:val="22"/>
        </w:rPr>
        <w:t xml:space="preserve"> to the genre</w:t>
      </w:r>
      <w:r w:rsidRPr="00E32082">
        <w:rPr>
          <w:rFonts w:asciiTheme="majorHAnsi" w:hAnsiTheme="majorHAnsi" w:cs="Times New Roman"/>
          <w:sz w:val="22"/>
        </w:rPr>
        <w:t>.</w:t>
      </w:r>
      <w:r>
        <w:rPr>
          <w:rFonts w:asciiTheme="majorHAnsi" w:hAnsiTheme="majorHAnsi" w:cs="Times New Roman"/>
          <w:sz w:val="22"/>
        </w:rPr>
        <w:t xml:space="preserve">  </w:t>
      </w:r>
    </w:p>
    <w:p w14:paraId="45422731" w14:textId="77777777" w:rsidR="00AE0C9D" w:rsidRDefault="00AE0C9D" w:rsidP="00AE0C9D">
      <w:pPr>
        <w:spacing w:line="269" w:lineRule="auto"/>
        <w:mirrorIndents/>
        <w:rPr>
          <w:rFonts w:asciiTheme="majorHAnsi" w:hAnsiTheme="majorHAnsi" w:cs="Times New Roman"/>
          <w:sz w:val="22"/>
          <w:szCs w:val="22"/>
        </w:rPr>
      </w:pPr>
    </w:p>
    <w:p w14:paraId="15E65560" w14:textId="355C9EE0" w:rsidR="00AE0C9D" w:rsidRDefault="00AE0C9D" w:rsidP="00AE0C9D">
      <w:pPr>
        <w:spacing w:line="269" w:lineRule="auto"/>
        <w:mirrorIndents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  <w:szCs w:val="22"/>
        </w:rPr>
        <w:t>As the founder and artistic director of APOLLO’S FIRE, she</w:t>
      </w:r>
      <w:r w:rsidRPr="00290D97">
        <w:rPr>
          <w:rFonts w:asciiTheme="majorHAnsi" w:hAnsiTheme="majorHAnsi" w:cs="Times New Roman"/>
          <w:sz w:val="22"/>
          <w:szCs w:val="22"/>
        </w:rPr>
        <w:t xml:space="preserve"> has led </w:t>
      </w:r>
      <w:r>
        <w:rPr>
          <w:rFonts w:asciiTheme="majorHAnsi" w:hAnsiTheme="majorHAnsi" w:cs="Times New Roman"/>
          <w:sz w:val="22"/>
          <w:szCs w:val="22"/>
        </w:rPr>
        <w:t xml:space="preserve">the renowned period ensemble in </w:t>
      </w:r>
      <w:r w:rsidRPr="00290D97">
        <w:rPr>
          <w:rFonts w:asciiTheme="majorHAnsi" w:hAnsiTheme="majorHAnsi" w:cs="Times New Roman"/>
          <w:sz w:val="22"/>
          <w:szCs w:val="22"/>
        </w:rPr>
        <w:t>sold-out concerts at</w:t>
      </w:r>
      <w:r>
        <w:rPr>
          <w:rFonts w:asciiTheme="majorHAnsi" w:hAnsiTheme="majorHAnsi" w:cs="Times New Roman"/>
          <w:sz w:val="22"/>
          <w:szCs w:val="22"/>
        </w:rPr>
        <w:t xml:space="preserve"> many of the world’s major concert halls, including Carnegie Hall and</w:t>
      </w:r>
      <w:r w:rsidRPr="00290D97">
        <w:rPr>
          <w:rFonts w:asciiTheme="majorHAnsi" w:hAnsiTheme="majorHAnsi" w:cs="Times New Roman"/>
          <w:sz w:val="22"/>
          <w:szCs w:val="22"/>
        </w:rPr>
        <w:t xml:space="preserve"> </w:t>
      </w:r>
      <w:r w:rsidRPr="0029197D">
        <w:rPr>
          <w:rFonts w:asciiTheme="majorHAnsi" w:hAnsiTheme="majorHAnsi" w:cs="Times New Roman"/>
          <w:sz w:val="22"/>
          <w:szCs w:val="22"/>
        </w:rPr>
        <w:t>London’s BBC Proms.</w:t>
      </w:r>
      <w:r>
        <w:rPr>
          <w:rFonts w:asciiTheme="majorHAnsi" w:hAnsiTheme="majorHAnsi" w:cs="Times New Roman"/>
          <w:sz w:val="22"/>
          <w:szCs w:val="22"/>
        </w:rPr>
        <w:t xml:space="preserve"> </w:t>
      </w:r>
      <w:r>
        <w:rPr>
          <w:rFonts w:asciiTheme="majorHAnsi" w:hAnsiTheme="majorHAnsi" w:cs="Times New Roman"/>
          <w:sz w:val="22"/>
        </w:rPr>
        <w:t xml:space="preserve">With </w:t>
      </w:r>
      <w:r w:rsidR="008A38A8">
        <w:rPr>
          <w:rFonts w:asciiTheme="majorHAnsi" w:hAnsiTheme="majorHAnsi" w:cs="Times New Roman"/>
          <w:sz w:val="22"/>
        </w:rPr>
        <w:t>over 20</w:t>
      </w:r>
      <w:r>
        <w:rPr>
          <w:rFonts w:asciiTheme="majorHAnsi" w:hAnsiTheme="majorHAnsi" w:cs="Times New Roman"/>
          <w:sz w:val="22"/>
        </w:rPr>
        <w:t xml:space="preserve"> million views of their YouTube videos, </w:t>
      </w:r>
      <w:r w:rsidRPr="00E32082">
        <w:rPr>
          <w:rFonts w:asciiTheme="majorHAnsi" w:hAnsiTheme="majorHAnsi" w:cs="Times New Roman"/>
          <w:sz w:val="22"/>
        </w:rPr>
        <w:t>Sorrell an</w:t>
      </w:r>
      <w:r>
        <w:rPr>
          <w:rFonts w:asciiTheme="majorHAnsi" w:hAnsiTheme="majorHAnsi" w:cs="Times New Roman"/>
          <w:sz w:val="22"/>
        </w:rPr>
        <w:t>d Apollo’s Fire have released 3</w:t>
      </w:r>
      <w:r w:rsidR="008A38A8">
        <w:rPr>
          <w:rFonts w:asciiTheme="majorHAnsi" w:hAnsiTheme="majorHAnsi" w:cs="Times New Roman"/>
          <w:sz w:val="22"/>
        </w:rPr>
        <w:t>4</w:t>
      </w:r>
      <w:r>
        <w:rPr>
          <w:rFonts w:asciiTheme="majorHAnsi" w:hAnsiTheme="majorHAnsi" w:cs="Times New Roman"/>
          <w:sz w:val="22"/>
        </w:rPr>
        <w:t xml:space="preserve"> commercial CDs, including 1</w:t>
      </w:r>
      <w:r w:rsidR="008A38A8">
        <w:rPr>
          <w:rFonts w:asciiTheme="majorHAnsi" w:hAnsiTheme="majorHAnsi" w:cs="Times New Roman"/>
          <w:sz w:val="22"/>
        </w:rPr>
        <w:t xml:space="preserve">3 </w:t>
      </w:r>
      <w:r w:rsidRPr="00E32082">
        <w:rPr>
          <w:rFonts w:asciiTheme="majorHAnsi" w:hAnsiTheme="majorHAnsi" w:cs="Times New Roman"/>
          <w:sz w:val="22"/>
        </w:rPr>
        <w:t>bestsellers on the Billboard classical chart</w:t>
      </w:r>
      <w:r>
        <w:rPr>
          <w:rFonts w:asciiTheme="majorHAnsi" w:hAnsiTheme="majorHAnsi" w:cs="Times New Roman"/>
          <w:sz w:val="22"/>
        </w:rPr>
        <w:t xml:space="preserve"> and a 2019 GRAMMY</w:t>
      </w:r>
      <w:r>
        <w:rPr>
          <w:rFonts w:ascii="Calibri" w:hAnsi="Calibri" w:cs="Times New Roman"/>
          <w:sz w:val="22"/>
        </w:rPr>
        <w:t>®</w:t>
      </w:r>
      <w:r>
        <w:rPr>
          <w:rFonts w:asciiTheme="majorHAnsi" w:hAnsiTheme="majorHAnsi" w:cs="Times New Roman"/>
          <w:sz w:val="22"/>
        </w:rPr>
        <w:t xml:space="preserve"> winner. </w:t>
      </w:r>
    </w:p>
    <w:p w14:paraId="4065FDCB" w14:textId="77777777" w:rsidR="00AE0C9D" w:rsidRDefault="00AE0C9D" w:rsidP="00AE0C9D">
      <w:pPr>
        <w:spacing w:line="269" w:lineRule="auto"/>
        <w:mirrorIndents/>
        <w:rPr>
          <w:rFonts w:asciiTheme="majorHAnsi" w:hAnsiTheme="majorHAnsi" w:cs="Times New Roman"/>
          <w:sz w:val="22"/>
        </w:rPr>
      </w:pPr>
    </w:p>
    <w:p w14:paraId="23C63E3F" w14:textId="77777777" w:rsidR="00AE0C9D" w:rsidRDefault="00AE0C9D" w:rsidP="00AE0C9D">
      <w:pPr>
        <w:spacing w:line="269" w:lineRule="auto"/>
        <w:mirrorIndents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 xml:space="preserve">Her CD </w:t>
      </w:r>
      <w:r>
        <w:rPr>
          <w:rFonts w:ascii="Calibri" w:hAnsi="Calibri"/>
          <w:sz w:val="22"/>
          <w:szCs w:val="22"/>
          <w:lang w:val="en-GB"/>
        </w:rPr>
        <w:t xml:space="preserve">recordings of the Bach </w:t>
      </w:r>
      <w:r w:rsidRPr="00CC74B3">
        <w:rPr>
          <w:rFonts w:ascii="Calibri" w:hAnsi="Calibri"/>
          <w:i/>
          <w:iCs/>
          <w:sz w:val="22"/>
          <w:szCs w:val="22"/>
          <w:lang w:val="en-GB"/>
        </w:rPr>
        <w:t>St John Passion</w:t>
      </w:r>
      <w:r>
        <w:rPr>
          <w:rFonts w:ascii="Calibri" w:hAnsi="Calibri"/>
          <w:sz w:val="22"/>
          <w:szCs w:val="22"/>
          <w:lang w:val="en-GB"/>
        </w:rPr>
        <w:t xml:space="preserve"> and Vivaldi’s </w:t>
      </w:r>
      <w:r w:rsidRPr="00CC74B3">
        <w:rPr>
          <w:rFonts w:ascii="Calibri" w:hAnsi="Calibri"/>
          <w:i/>
          <w:iCs/>
          <w:sz w:val="22"/>
          <w:szCs w:val="22"/>
          <w:lang w:val="en-GB"/>
        </w:rPr>
        <w:t>Four Seasons</w:t>
      </w:r>
      <w:r>
        <w:rPr>
          <w:rFonts w:ascii="Calibri" w:hAnsi="Calibri"/>
          <w:sz w:val="22"/>
          <w:szCs w:val="22"/>
          <w:lang w:val="en-GB"/>
        </w:rPr>
        <w:t xml:space="preserve"> have been chosen as best in the field by the SUNDAY TIMES of London (2020 and 2021).  Her Monteverdi </w:t>
      </w:r>
      <w:r w:rsidRPr="00FE0E98">
        <w:rPr>
          <w:rFonts w:ascii="Calibri" w:hAnsi="Calibri"/>
          <w:i/>
          <w:iCs/>
          <w:sz w:val="22"/>
          <w:szCs w:val="22"/>
          <w:lang w:val="en-GB"/>
        </w:rPr>
        <w:t xml:space="preserve">Vespers </w:t>
      </w:r>
      <w:r>
        <w:rPr>
          <w:rFonts w:ascii="Calibri" w:hAnsi="Calibri"/>
          <w:sz w:val="22"/>
          <w:szCs w:val="22"/>
          <w:lang w:val="en-GB"/>
        </w:rPr>
        <w:t xml:space="preserve">recording was chosen by </w:t>
      </w:r>
      <w:r w:rsidRPr="00C46C93">
        <w:rPr>
          <w:rFonts w:ascii="Calibri" w:hAnsi="Calibri"/>
          <w:b/>
          <w:bCs/>
          <w:sz w:val="22"/>
          <w:szCs w:val="22"/>
          <w:lang w:val="en-GB"/>
        </w:rPr>
        <w:t xml:space="preserve">BBC </w:t>
      </w:r>
      <w:r>
        <w:rPr>
          <w:rFonts w:ascii="Calibri" w:hAnsi="Calibri"/>
          <w:b/>
          <w:bCs/>
          <w:sz w:val="22"/>
          <w:szCs w:val="22"/>
          <w:lang w:val="en-GB"/>
        </w:rPr>
        <w:t xml:space="preserve">Music </w:t>
      </w:r>
      <w:r w:rsidRPr="00C46C93">
        <w:rPr>
          <w:rFonts w:ascii="Calibri" w:hAnsi="Calibri"/>
          <w:b/>
          <w:bCs/>
          <w:sz w:val="22"/>
          <w:szCs w:val="22"/>
          <w:lang w:val="en-GB"/>
        </w:rPr>
        <w:t>Magazine</w:t>
      </w:r>
      <w:r>
        <w:rPr>
          <w:rFonts w:ascii="Calibri" w:hAnsi="Calibri"/>
          <w:sz w:val="22"/>
          <w:szCs w:val="22"/>
          <w:lang w:val="en-GB"/>
        </w:rPr>
        <w:t xml:space="preserve"> as one of “30 Must-Have Recordings for Our Lifetime” (September 2022).  </w:t>
      </w:r>
      <w:r w:rsidRPr="00E32082">
        <w:rPr>
          <w:rFonts w:asciiTheme="majorHAnsi" w:hAnsiTheme="majorHAnsi" w:cs="Times New Roman"/>
          <w:sz w:val="22"/>
        </w:rPr>
        <w:t xml:space="preserve">Her </w:t>
      </w:r>
      <w:r>
        <w:rPr>
          <w:rFonts w:asciiTheme="majorHAnsi" w:hAnsiTheme="majorHAnsi" w:cs="Times New Roman"/>
          <w:sz w:val="22"/>
        </w:rPr>
        <w:t>discography also</w:t>
      </w:r>
      <w:r w:rsidRPr="00E32082">
        <w:rPr>
          <w:rFonts w:asciiTheme="majorHAnsi" w:hAnsiTheme="majorHAnsi" w:cs="Times New Roman"/>
          <w:sz w:val="22"/>
        </w:rPr>
        <w:t xml:space="preserve"> include</w:t>
      </w:r>
      <w:r>
        <w:rPr>
          <w:rFonts w:asciiTheme="majorHAnsi" w:hAnsiTheme="majorHAnsi" w:cs="Times New Roman"/>
          <w:sz w:val="22"/>
        </w:rPr>
        <w:t>s</w:t>
      </w:r>
      <w:r w:rsidRPr="00E32082">
        <w:rPr>
          <w:rFonts w:asciiTheme="majorHAnsi" w:hAnsiTheme="majorHAnsi" w:cs="Times New Roman"/>
          <w:sz w:val="22"/>
        </w:rPr>
        <w:t xml:space="preserve"> the complete Brandenburg Concerti</w:t>
      </w:r>
      <w:r>
        <w:rPr>
          <w:rFonts w:asciiTheme="majorHAnsi" w:hAnsiTheme="majorHAnsi" w:cs="Times New Roman"/>
          <w:sz w:val="22"/>
        </w:rPr>
        <w:t xml:space="preserve"> of Bach (</w:t>
      </w:r>
      <w:r w:rsidRPr="00E32082">
        <w:rPr>
          <w:rFonts w:asciiTheme="majorHAnsi" w:hAnsiTheme="majorHAnsi" w:cs="Times New Roman"/>
          <w:sz w:val="22"/>
        </w:rPr>
        <w:t>Billboard Classical Top 10 in 2012</w:t>
      </w:r>
      <w:r>
        <w:rPr>
          <w:rFonts w:asciiTheme="majorHAnsi" w:hAnsiTheme="majorHAnsi" w:cs="Times New Roman"/>
          <w:sz w:val="22"/>
        </w:rPr>
        <w:t>),</w:t>
      </w:r>
      <w:r w:rsidRPr="00E32082">
        <w:rPr>
          <w:rFonts w:asciiTheme="majorHAnsi" w:hAnsiTheme="majorHAnsi" w:cs="Times New Roman"/>
          <w:sz w:val="22"/>
        </w:rPr>
        <w:t xml:space="preserve"> four discs of Mozart</w:t>
      </w:r>
      <w:r>
        <w:rPr>
          <w:rFonts w:asciiTheme="majorHAnsi" w:hAnsiTheme="majorHAnsi" w:cs="Times New Roman"/>
          <w:sz w:val="22"/>
        </w:rPr>
        <w:t xml:space="preserve">, </w:t>
      </w:r>
      <w:r w:rsidRPr="00E32082">
        <w:rPr>
          <w:rFonts w:asciiTheme="majorHAnsi" w:hAnsiTheme="majorHAnsi" w:cs="Times New Roman"/>
          <w:sz w:val="22"/>
        </w:rPr>
        <w:t xml:space="preserve">Handel’s </w:t>
      </w:r>
      <w:r w:rsidRPr="00E32082">
        <w:rPr>
          <w:rFonts w:asciiTheme="majorHAnsi" w:hAnsiTheme="majorHAnsi" w:cs="Times New Roman"/>
          <w:i/>
          <w:sz w:val="22"/>
        </w:rPr>
        <w:t>Messiah</w:t>
      </w:r>
      <w:r>
        <w:rPr>
          <w:rFonts w:asciiTheme="majorHAnsi" w:hAnsiTheme="majorHAnsi" w:cs="Times New Roman"/>
          <w:sz w:val="22"/>
        </w:rPr>
        <w:t>, and five</w:t>
      </w:r>
      <w:r w:rsidRPr="00E32082">
        <w:rPr>
          <w:rFonts w:asciiTheme="majorHAnsi" w:hAnsiTheme="majorHAnsi" w:cs="Times New Roman"/>
          <w:sz w:val="22"/>
        </w:rPr>
        <w:t xml:space="preserve"> creative </w:t>
      </w:r>
      <w:r>
        <w:rPr>
          <w:rFonts w:asciiTheme="majorHAnsi" w:hAnsiTheme="majorHAnsi" w:cs="Times New Roman"/>
          <w:sz w:val="22"/>
        </w:rPr>
        <w:lastRenderedPageBreak/>
        <w:t>multicultural</w:t>
      </w:r>
      <w:r w:rsidRPr="00E32082">
        <w:rPr>
          <w:rFonts w:asciiTheme="majorHAnsi" w:hAnsiTheme="majorHAnsi" w:cs="Times New Roman"/>
          <w:sz w:val="22"/>
        </w:rPr>
        <w:t xml:space="preserve"> projects</w:t>
      </w:r>
      <w:r>
        <w:rPr>
          <w:rFonts w:asciiTheme="majorHAnsi" w:hAnsiTheme="majorHAnsi" w:cs="Times New Roman"/>
          <w:sz w:val="22"/>
        </w:rPr>
        <w:t xml:space="preserve">, including </w:t>
      </w:r>
      <w:r w:rsidRPr="00877F3C">
        <w:rPr>
          <w:rFonts w:asciiTheme="majorHAnsi" w:hAnsiTheme="majorHAnsi" w:cs="Times New Roman"/>
          <w:i/>
          <w:sz w:val="22"/>
        </w:rPr>
        <w:t>Christmas on Sugarloaf Mountain</w:t>
      </w:r>
      <w:r>
        <w:rPr>
          <w:rFonts w:asciiTheme="majorHAnsi" w:hAnsiTheme="majorHAnsi" w:cs="Times New Roman"/>
          <w:sz w:val="22"/>
        </w:rPr>
        <w:t xml:space="preserve"> (Billboard Classical #3, and named “Festive Disc of the Year” by GRAMOPHONE).</w:t>
      </w:r>
    </w:p>
    <w:p w14:paraId="074EC724" w14:textId="77777777" w:rsidR="00AE0C9D" w:rsidRDefault="00AE0C9D" w:rsidP="00AE0C9D">
      <w:pPr>
        <w:spacing w:line="269" w:lineRule="auto"/>
        <w:mirrorIndents/>
        <w:rPr>
          <w:rFonts w:asciiTheme="majorHAnsi" w:hAnsiTheme="majorHAnsi" w:cs="Times New Roman"/>
          <w:sz w:val="22"/>
        </w:rPr>
      </w:pPr>
    </w:p>
    <w:p w14:paraId="743A51CB" w14:textId="77777777" w:rsidR="00AE0C9D" w:rsidRDefault="00AE0C9D" w:rsidP="00AE0C9D">
      <w:pPr>
        <w:spacing w:line="269" w:lineRule="auto"/>
        <w:mirrorIndents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>Sorrell received</w:t>
      </w:r>
      <w:r w:rsidRPr="00E32082">
        <w:rPr>
          <w:rFonts w:asciiTheme="majorHAnsi" w:hAnsiTheme="majorHAnsi" w:cs="Times New Roman"/>
          <w:sz w:val="22"/>
        </w:rPr>
        <w:t xml:space="preserve"> an </w:t>
      </w:r>
      <w:r>
        <w:rPr>
          <w:rFonts w:asciiTheme="majorHAnsi" w:hAnsiTheme="majorHAnsi" w:cs="Times New Roman"/>
          <w:sz w:val="22"/>
        </w:rPr>
        <w:t xml:space="preserve">Artist Diploma from Oberlin Conservatory, an </w:t>
      </w:r>
      <w:r w:rsidRPr="00E32082">
        <w:rPr>
          <w:rFonts w:asciiTheme="majorHAnsi" w:hAnsiTheme="majorHAnsi" w:cs="Times New Roman"/>
          <w:sz w:val="22"/>
        </w:rPr>
        <w:t>honorary doctorate from Case Western University</w:t>
      </w:r>
      <w:r>
        <w:rPr>
          <w:rFonts w:asciiTheme="majorHAnsi" w:hAnsiTheme="majorHAnsi" w:cs="Times New Roman"/>
          <w:sz w:val="22"/>
        </w:rPr>
        <w:t xml:space="preserve"> </w:t>
      </w:r>
      <w:r w:rsidRPr="00E32082">
        <w:rPr>
          <w:rFonts w:asciiTheme="majorHAnsi" w:hAnsiTheme="majorHAnsi" w:cs="Times New Roman"/>
          <w:sz w:val="22"/>
        </w:rPr>
        <w:t xml:space="preserve">and an award from the American Musicological Society.  </w:t>
      </w:r>
    </w:p>
    <w:p w14:paraId="7C60CEE8" w14:textId="77777777" w:rsidR="00AE0C9D" w:rsidRDefault="00AE0C9D" w:rsidP="00AE0C9D">
      <w:pPr>
        <w:pBdr>
          <w:bottom w:val="single" w:sz="4" w:space="1" w:color="auto"/>
        </w:pBdr>
        <w:spacing w:line="269" w:lineRule="auto"/>
        <w:mirrorIndents/>
        <w:rPr>
          <w:rFonts w:asciiTheme="majorHAnsi" w:hAnsiTheme="majorHAnsi"/>
          <w:sz w:val="22"/>
        </w:rPr>
      </w:pPr>
    </w:p>
    <w:p w14:paraId="28EE855B" w14:textId="77777777" w:rsidR="00AE0C9D" w:rsidRDefault="00AE0C9D" w:rsidP="00AE0C9D">
      <w:pPr>
        <w:spacing w:after="100" w:line="269" w:lineRule="auto"/>
        <w:mirrorIndents/>
        <w:rPr>
          <w:rFonts w:asciiTheme="majorHAnsi" w:eastAsia="Cambria" w:hAnsiTheme="majorHAnsi" w:cstheme="majorHAnsi"/>
          <w:b/>
          <w:bCs/>
          <w:sz w:val="22"/>
        </w:rPr>
      </w:pPr>
    </w:p>
    <w:p w14:paraId="617EBD43" w14:textId="77777777" w:rsidR="00AE0C9D" w:rsidRDefault="00AE0C9D" w:rsidP="00AE0C9D">
      <w:pPr>
        <w:spacing w:after="100" w:line="269" w:lineRule="auto"/>
        <w:mirrorIndents/>
        <w:rPr>
          <w:rFonts w:asciiTheme="majorHAnsi" w:eastAsia="Cambria" w:hAnsiTheme="majorHAnsi" w:cstheme="majorHAnsi"/>
          <w:b/>
          <w:bCs/>
          <w:sz w:val="22"/>
        </w:rPr>
      </w:pPr>
      <w:r>
        <w:rPr>
          <w:rFonts w:asciiTheme="majorHAnsi" w:eastAsia="Cambria" w:hAnsiTheme="majorHAnsi" w:cstheme="majorHAnsi"/>
          <w:b/>
          <w:bCs/>
          <w:sz w:val="22"/>
        </w:rPr>
        <w:t>Version 3 – Medium-Short</w:t>
      </w:r>
      <w:r w:rsidRPr="00A16FB9">
        <w:rPr>
          <w:rFonts w:asciiTheme="majorHAnsi" w:eastAsia="Cambria" w:hAnsiTheme="majorHAnsi" w:cstheme="majorHAnsi"/>
          <w:b/>
          <w:bCs/>
          <w:sz w:val="22"/>
        </w:rPr>
        <w:t xml:space="preserve"> (</w:t>
      </w:r>
      <w:r>
        <w:rPr>
          <w:rFonts w:asciiTheme="majorHAnsi" w:eastAsia="Cambria" w:hAnsiTheme="majorHAnsi" w:cstheme="majorHAnsi"/>
          <w:b/>
          <w:bCs/>
          <w:sz w:val="22"/>
        </w:rPr>
        <w:t>395</w:t>
      </w:r>
      <w:r w:rsidRPr="00A16FB9">
        <w:rPr>
          <w:rFonts w:asciiTheme="majorHAnsi" w:eastAsia="Cambria" w:hAnsiTheme="majorHAnsi" w:cstheme="majorHAnsi"/>
          <w:b/>
          <w:bCs/>
          <w:sz w:val="22"/>
        </w:rPr>
        <w:t xml:space="preserve"> words)</w:t>
      </w:r>
    </w:p>
    <w:p w14:paraId="562F9EF0" w14:textId="77777777" w:rsidR="00AE0C9D" w:rsidRPr="00A16FB9" w:rsidRDefault="00AE0C9D" w:rsidP="00AE0C9D">
      <w:pPr>
        <w:spacing w:after="100" w:line="269" w:lineRule="auto"/>
        <w:mirrorIndents/>
        <w:jc w:val="center"/>
        <w:rPr>
          <w:rFonts w:asciiTheme="majorHAnsi" w:eastAsia="Cambria" w:hAnsiTheme="majorHAnsi" w:cstheme="majorHAnsi"/>
          <w:b/>
          <w:bCs/>
          <w:sz w:val="22"/>
        </w:rPr>
      </w:pPr>
    </w:p>
    <w:p w14:paraId="7BF130BB" w14:textId="77777777" w:rsidR="00AE0C9D" w:rsidRPr="00B720C3" w:rsidRDefault="00AE0C9D" w:rsidP="00AE0C9D">
      <w:pPr>
        <w:spacing w:line="269" w:lineRule="auto"/>
        <w:mirrorIndents/>
        <w:rPr>
          <w:rFonts w:asciiTheme="majorHAnsi" w:hAnsiTheme="majorHAnsi" w:cstheme="majorHAnsi"/>
          <w:i/>
          <w:iCs/>
          <w:sz w:val="22"/>
        </w:rPr>
      </w:pPr>
      <w:r w:rsidRPr="00B720C3">
        <w:rPr>
          <w:rFonts w:asciiTheme="majorHAnsi" w:hAnsiTheme="majorHAnsi" w:cstheme="majorHAnsi"/>
          <w:bCs/>
          <w:sz w:val="22"/>
          <w:szCs w:val="22"/>
        </w:rPr>
        <w:t>GRAMMY®-winning conductor Jeannette Sorrell</w:t>
      </w:r>
      <w:r w:rsidRPr="00B720C3">
        <w:rPr>
          <w:rFonts w:asciiTheme="majorHAnsi" w:hAnsiTheme="majorHAnsi" w:cstheme="majorHAnsi"/>
          <w:sz w:val="22"/>
          <w:szCs w:val="22"/>
        </w:rPr>
        <w:t xml:space="preserve"> is recognized internationally as one of today’s most compelling interpreters of Baroque and Classical repertoire.  </w:t>
      </w:r>
      <w:r w:rsidRPr="00B720C3">
        <w:rPr>
          <w:rFonts w:asciiTheme="majorHAnsi" w:hAnsiTheme="majorHAnsi" w:cstheme="majorHAnsi"/>
          <w:sz w:val="22"/>
        </w:rPr>
        <w:t xml:space="preserve">She is the subject of the documentary by Oscar-winning director Allan Miller, titled </w:t>
      </w:r>
      <w:r w:rsidRPr="00B720C3">
        <w:rPr>
          <w:rFonts w:asciiTheme="majorHAnsi" w:hAnsiTheme="majorHAnsi" w:cstheme="majorHAnsi"/>
          <w:i/>
          <w:iCs/>
          <w:sz w:val="22"/>
        </w:rPr>
        <w:t>PLAYING WITH FIRE: Jeannette Sorrell and the Mysteries of Conducting</w:t>
      </w:r>
      <w:r>
        <w:rPr>
          <w:rFonts w:asciiTheme="majorHAnsi" w:hAnsiTheme="majorHAnsi" w:cstheme="majorHAnsi"/>
          <w:i/>
          <w:iCs/>
          <w:sz w:val="22"/>
        </w:rPr>
        <w:t>,</w:t>
      </w:r>
      <w:r w:rsidRPr="00747460">
        <w:rPr>
          <w:rFonts w:asciiTheme="majorHAnsi" w:hAnsiTheme="majorHAnsi" w:cstheme="majorHAnsi"/>
          <w:sz w:val="22"/>
        </w:rPr>
        <w:t xml:space="preserve"> commercially released in 2023.</w:t>
      </w:r>
    </w:p>
    <w:p w14:paraId="6EE76413" w14:textId="77777777" w:rsidR="00AE0C9D" w:rsidRPr="00B720C3" w:rsidRDefault="00AE0C9D" w:rsidP="00AE0C9D">
      <w:pPr>
        <w:spacing w:line="269" w:lineRule="auto"/>
        <w:mirrorIndents/>
        <w:rPr>
          <w:rFonts w:asciiTheme="majorHAnsi" w:hAnsiTheme="majorHAnsi" w:cstheme="majorHAnsi"/>
          <w:i/>
          <w:iCs/>
          <w:sz w:val="22"/>
        </w:rPr>
      </w:pPr>
    </w:p>
    <w:p w14:paraId="3DF72D8E" w14:textId="77777777" w:rsidR="00AE0C9D" w:rsidRPr="00B720C3" w:rsidRDefault="00AE0C9D" w:rsidP="00AE0C9D">
      <w:pPr>
        <w:spacing w:line="269" w:lineRule="auto"/>
        <w:mirrorIndents/>
        <w:rPr>
          <w:rFonts w:asciiTheme="majorHAnsi" w:hAnsiTheme="majorHAnsi" w:cstheme="majorHAnsi"/>
          <w:sz w:val="22"/>
        </w:rPr>
      </w:pPr>
      <w:r w:rsidRPr="00B720C3">
        <w:rPr>
          <w:rFonts w:asciiTheme="majorHAnsi" w:hAnsiTheme="majorHAnsi" w:cstheme="majorHAnsi"/>
          <w:sz w:val="22"/>
        </w:rPr>
        <w:t xml:space="preserve">Bridging the period-instrument and symphonic worlds from a young age, Sorrell studied conducting </w:t>
      </w:r>
      <w:r w:rsidRPr="00B720C3">
        <w:rPr>
          <w:rFonts w:asciiTheme="majorHAnsi" w:hAnsiTheme="majorHAnsi" w:cstheme="majorHAnsi"/>
          <w:sz w:val="22"/>
          <w:szCs w:val="22"/>
        </w:rPr>
        <w:t xml:space="preserve">under Leonard Bernstein, Roger Norrington and Robert Spano at the Tanglewood and Aspen music festivals; and studied harpsichord with Gustav Leonhardt in Amsterdam.  </w:t>
      </w:r>
      <w:r w:rsidRPr="00B720C3">
        <w:rPr>
          <w:rFonts w:asciiTheme="majorHAnsi" w:hAnsiTheme="majorHAnsi" w:cstheme="majorHAnsi"/>
          <w:sz w:val="22"/>
        </w:rPr>
        <w:t xml:space="preserve">She won First Prize in the Spivey International Harpsichord Competition, competing against over 70 harpsichordists from Europe, Israel, the U.S., and the Soviet Union. </w:t>
      </w:r>
    </w:p>
    <w:p w14:paraId="4E9B75C7" w14:textId="77777777" w:rsidR="00AE0C9D" w:rsidRPr="00B720C3" w:rsidRDefault="00AE0C9D" w:rsidP="00AE0C9D">
      <w:pPr>
        <w:spacing w:line="269" w:lineRule="auto"/>
        <w:mirrorIndents/>
        <w:rPr>
          <w:rFonts w:asciiTheme="majorHAnsi" w:hAnsiTheme="majorHAnsi" w:cstheme="majorHAnsi"/>
          <w:sz w:val="22"/>
        </w:rPr>
      </w:pPr>
    </w:p>
    <w:p w14:paraId="3D47BA96" w14:textId="234CBC7C" w:rsidR="008A38A8" w:rsidRDefault="008A38A8" w:rsidP="008A38A8">
      <w:pPr>
        <w:spacing w:after="200" w:line="269" w:lineRule="auto"/>
        <w:mirrorIndents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As a guest conductor, Sorrell </w:t>
      </w:r>
      <w:r w:rsidRPr="00F05E9E">
        <w:rPr>
          <w:rFonts w:asciiTheme="majorHAnsi" w:hAnsiTheme="majorHAnsi"/>
          <w:sz w:val="22"/>
        </w:rPr>
        <w:t xml:space="preserve">made her New York Philharmonic debut in 2021 to rave reviews and returned in 2023.  </w:t>
      </w:r>
      <w:r w:rsidRPr="00F05E9E">
        <w:rPr>
          <w:rFonts w:asciiTheme="majorHAnsi" w:eastAsia="Times New Roman" w:hAnsiTheme="majorHAnsi" w:cstheme="majorHAnsi"/>
          <w:sz w:val="22"/>
          <w:szCs w:val="22"/>
        </w:rPr>
        <w:t xml:space="preserve">She </w:t>
      </w:r>
      <w:r w:rsidRPr="00F05E9E">
        <w:rPr>
          <w:rFonts w:asciiTheme="majorHAnsi" w:hAnsiTheme="majorHAnsi"/>
          <w:sz w:val="22"/>
        </w:rPr>
        <w:t xml:space="preserve">has repeatedly conducted the Pittsburgh Symphony, St Paul Chamber Orchestra, Seattle Symphony, </w:t>
      </w:r>
      <w:r>
        <w:rPr>
          <w:rFonts w:asciiTheme="majorHAnsi" w:hAnsiTheme="majorHAnsi"/>
          <w:sz w:val="22"/>
        </w:rPr>
        <w:t xml:space="preserve">Los Angeles Chamber Orchestra, </w:t>
      </w:r>
      <w:r w:rsidRPr="00F05E9E">
        <w:rPr>
          <w:rFonts w:asciiTheme="majorHAnsi" w:hAnsiTheme="majorHAnsi"/>
          <w:sz w:val="22"/>
        </w:rPr>
        <w:t xml:space="preserve">Utah Symphony, Florida Orchestra, </w:t>
      </w:r>
      <w:proofErr w:type="spellStart"/>
      <w:r w:rsidRPr="00F05E9E">
        <w:rPr>
          <w:rFonts w:asciiTheme="majorHAnsi" w:hAnsiTheme="majorHAnsi" w:cs="Goudy Old Style"/>
          <w:sz w:val="22"/>
        </w:rPr>
        <w:t>Philharmonia</w:t>
      </w:r>
      <w:proofErr w:type="spellEnd"/>
      <w:r w:rsidRPr="00F05E9E">
        <w:rPr>
          <w:rFonts w:asciiTheme="majorHAnsi" w:hAnsiTheme="majorHAnsi" w:cs="Goudy Old Style"/>
          <w:sz w:val="22"/>
        </w:rPr>
        <w:t xml:space="preserve"> Baroque in San Francisco</w:t>
      </w:r>
      <w:r w:rsidRPr="00F05E9E">
        <w:rPr>
          <w:rFonts w:asciiTheme="majorHAnsi" w:hAnsiTheme="majorHAnsi"/>
          <w:sz w:val="22"/>
        </w:rPr>
        <w:t>, and New World Symphony</w:t>
      </w:r>
      <w:r>
        <w:rPr>
          <w:rFonts w:asciiTheme="majorHAnsi" w:hAnsiTheme="majorHAnsi"/>
          <w:sz w:val="22"/>
        </w:rPr>
        <w:t>;</w:t>
      </w:r>
      <w:r w:rsidRPr="00F05E9E">
        <w:rPr>
          <w:rFonts w:asciiTheme="majorHAnsi" w:hAnsiTheme="majorHAnsi"/>
          <w:sz w:val="22"/>
        </w:rPr>
        <w:t xml:space="preserve"> and </w:t>
      </w:r>
      <w:r w:rsidRPr="00F05E9E">
        <w:rPr>
          <w:rFonts w:asciiTheme="majorHAnsi" w:eastAsia="Times New Roman" w:hAnsiTheme="majorHAnsi" w:cstheme="majorHAnsi"/>
          <w:sz w:val="22"/>
          <w:szCs w:val="22"/>
        </w:rPr>
        <w:t xml:space="preserve">has also led the Philadelphia Orchestra, Royal Scottish National Orchestra, </w:t>
      </w:r>
      <w:r w:rsidRPr="00F05E9E">
        <w:rPr>
          <w:rFonts w:asciiTheme="majorHAnsi" w:hAnsiTheme="majorHAnsi"/>
          <w:sz w:val="22"/>
        </w:rPr>
        <w:t xml:space="preserve">Royal Liverpool Philharmonic, </w:t>
      </w:r>
      <w:r>
        <w:rPr>
          <w:rFonts w:asciiTheme="majorHAnsi" w:hAnsiTheme="majorHAnsi"/>
          <w:sz w:val="22"/>
        </w:rPr>
        <w:t xml:space="preserve">Festival Orchestra of Lincoln Center (NYC), Baltimore Symphony, </w:t>
      </w:r>
      <w:r w:rsidRPr="00F05E9E">
        <w:rPr>
          <w:rFonts w:asciiTheme="majorHAnsi" w:hAnsiTheme="majorHAnsi"/>
          <w:sz w:val="22"/>
        </w:rPr>
        <w:t>the National Symphony</w:t>
      </w:r>
      <w:r>
        <w:rPr>
          <w:rFonts w:asciiTheme="majorHAnsi" w:hAnsiTheme="majorHAnsi"/>
          <w:sz w:val="22"/>
        </w:rPr>
        <w:t xml:space="preserve"> at the Kennedy Center,</w:t>
      </w:r>
      <w:r w:rsidRPr="00E32082">
        <w:rPr>
          <w:rFonts w:asciiTheme="majorHAnsi" w:hAnsiTheme="majorHAnsi" w:cs="Goudy Old Style"/>
          <w:sz w:val="22"/>
        </w:rPr>
        <w:t xml:space="preserve"> </w:t>
      </w:r>
      <w:r>
        <w:rPr>
          <w:rFonts w:asciiTheme="majorHAnsi" w:hAnsiTheme="majorHAnsi" w:cs="Goudy Old Style"/>
          <w:sz w:val="22"/>
        </w:rPr>
        <w:t xml:space="preserve">Houston Symphony, Indianapolis Symphony, New Jersey Symphony, and the Orchestra of St Luke’s at Carnegie Hall, </w:t>
      </w:r>
      <w:r w:rsidRPr="00E32082">
        <w:rPr>
          <w:rFonts w:asciiTheme="majorHAnsi" w:hAnsiTheme="majorHAnsi"/>
          <w:sz w:val="22"/>
        </w:rPr>
        <w:t>among others.</w:t>
      </w:r>
      <w:r>
        <w:rPr>
          <w:rFonts w:asciiTheme="majorHAnsi" w:hAnsiTheme="majorHAnsi"/>
          <w:sz w:val="22"/>
        </w:rPr>
        <w:t xml:space="preserve">  Upcoming engagements in 2025-26 include return engagements with the New York Philharmonic, Detroit Symphony, Indianapolis Symphony, and Detroit Symphony, and debuts with the Manchester Hallé Orchestra (UK) and the Oregon Symphony, </w:t>
      </w:r>
    </w:p>
    <w:p w14:paraId="0E375B29" w14:textId="16B9ECF6" w:rsidR="00AE0C9D" w:rsidRPr="00B720C3" w:rsidRDefault="00AE0C9D" w:rsidP="00AE0C9D">
      <w:pPr>
        <w:spacing w:line="269" w:lineRule="auto"/>
        <w:mirrorIndents/>
        <w:rPr>
          <w:rFonts w:asciiTheme="majorHAnsi" w:hAnsiTheme="majorHAnsi" w:cstheme="majorHAnsi"/>
          <w:sz w:val="22"/>
        </w:rPr>
      </w:pPr>
      <w:r w:rsidRPr="00B720C3">
        <w:rPr>
          <w:rFonts w:asciiTheme="majorHAnsi" w:hAnsiTheme="majorHAnsi" w:cstheme="majorHAnsi"/>
          <w:sz w:val="22"/>
        </w:rPr>
        <w:t xml:space="preserve">As founder and conductor of APOLLO’S FIRE, she has led the renowned ensemble at London’s BBC Proms, Carnegie Hall, the Madrid Royal Theatre, </w:t>
      </w:r>
      <w:r>
        <w:rPr>
          <w:rFonts w:asciiTheme="majorHAnsi" w:hAnsiTheme="majorHAnsi" w:cstheme="majorHAnsi"/>
          <w:sz w:val="22"/>
        </w:rPr>
        <w:t xml:space="preserve">St Martin-in-the Fields, the </w:t>
      </w:r>
      <w:r w:rsidRPr="00B720C3">
        <w:rPr>
          <w:rFonts w:asciiTheme="majorHAnsi" w:hAnsiTheme="majorHAnsi" w:cstheme="majorHAnsi"/>
          <w:sz w:val="22"/>
        </w:rPr>
        <w:t>Irish National Concert Hall, Library of Congress, and many international venues.  Sorrell and Apollo’s Fire have released 3</w:t>
      </w:r>
      <w:r w:rsidR="008A38A8">
        <w:rPr>
          <w:rFonts w:asciiTheme="majorHAnsi" w:hAnsiTheme="majorHAnsi" w:cstheme="majorHAnsi"/>
          <w:sz w:val="22"/>
        </w:rPr>
        <w:t>4</w:t>
      </w:r>
      <w:r w:rsidRPr="00B720C3">
        <w:rPr>
          <w:rFonts w:asciiTheme="majorHAnsi" w:hAnsiTheme="majorHAnsi" w:cstheme="majorHAnsi"/>
          <w:sz w:val="22"/>
        </w:rPr>
        <w:t xml:space="preserve"> commercial CDs, including 1</w:t>
      </w:r>
      <w:r w:rsidR="008A38A8">
        <w:rPr>
          <w:rFonts w:asciiTheme="majorHAnsi" w:hAnsiTheme="majorHAnsi" w:cstheme="majorHAnsi"/>
          <w:sz w:val="22"/>
        </w:rPr>
        <w:t>3</w:t>
      </w:r>
      <w:r w:rsidRPr="00B720C3">
        <w:rPr>
          <w:rFonts w:asciiTheme="majorHAnsi" w:hAnsiTheme="majorHAnsi" w:cstheme="majorHAnsi"/>
          <w:sz w:val="22"/>
        </w:rPr>
        <w:t xml:space="preserve"> bestsellers on the Billboard classical chart and a 2019 GRAMMY® winner.  Her CD </w:t>
      </w:r>
      <w:r w:rsidRPr="00B720C3">
        <w:rPr>
          <w:rFonts w:asciiTheme="majorHAnsi" w:hAnsiTheme="majorHAnsi" w:cstheme="majorHAnsi"/>
          <w:sz w:val="22"/>
          <w:szCs w:val="22"/>
          <w:lang w:val="en-GB"/>
        </w:rPr>
        <w:t xml:space="preserve">recordings of the Bach </w:t>
      </w:r>
      <w:r w:rsidRPr="00B720C3">
        <w:rPr>
          <w:rFonts w:asciiTheme="majorHAnsi" w:hAnsiTheme="majorHAnsi" w:cstheme="majorHAnsi"/>
          <w:i/>
          <w:iCs/>
          <w:sz w:val="22"/>
          <w:szCs w:val="22"/>
          <w:lang w:val="en-GB"/>
        </w:rPr>
        <w:t>St John Passion</w:t>
      </w:r>
      <w:r w:rsidRPr="00B720C3">
        <w:rPr>
          <w:rFonts w:asciiTheme="majorHAnsi" w:hAnsiTheme="majorHAnsi" w:cstheme="majorHAnsi"/>
          <w:sz w:val="22"/>
          <w:szCs w:val="22"/>
          <w:lang w:val="en-GB"/>
        </w:rPr>
        <w:t xml:space="preserve"> and Vivaldi’s </w:t>
      </w:r>
      <w:r w:rsidRPr="00B720C3">
        <w:rPr>
          <w:rFonts w:asciiTheme="majorHAnsi" w:hAnsiTheme="majorHAnsi" w:cstheme="majorHAnsi"/>
          <w:i/>
          <w:iCs/>
          <w:sz w:val="22"/>
          <w:szCs w:val="22"/>
          <w:lang w:val="en-GB"/>
        </w:rPr>
        <w:t>Four Seasons</w:t>
      </w:r>
      <w:r w:rsidRPr="00B720C3">
        <w:rPr>
          <w:rFonts w:asciiTheme="majorHAnsi" w:hAnsiTheme="majorHAnsi" w:cstheme="majorHAnsi"/>
          <w:sz w:val="22"/>
          <w:szCs w:val="22"/>
          <w:lang w:val="en-GB"/>
        </w:rPr>
        <w:t xml:space="preserve"> have been chosen as best in the field by the </w:t>
      </w:r>
      <w:r w:rsidRPr="00B720C3">
        <w:rPr>
          <w:rFonts w:asciiTheme="majorHAnsi" w:hAnsiTheme="majorHAnsi" w:cstheme="majorHAnsi"/>
          <w:b/>
          <w:bCs/>
          <w:sz w:val="22"/>
          <w:szCs w:val="22"/>
          <w:lang w:val="en-GB"/>
        </w:rPr>
        <w:t>Sunday Times</w:t>
      </w:r>
      <w:r w:rsidRPr="00B720C3">
        <w:rPr>
          <w:rFonts w:asciiTheme="majorHAnsi" w:hAnsiTheme="majorHAnsi" w:cstheme="majorHAnsi"/>
          <w:sz w:val="22"/>
          <w:szCs w:val="22"/>
          <w:lang w:val="en-GB"/>
        </w:rPr>
        <w:t xml:space="preserve"> of London (2020 and 2021).  Her Monteverdi </w:t>
      </w:r>
      <w:r w:rsidRPr="00B720C3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Vespers </w:t>
      </w:r>
      <w:r w:rsidRPr="00B720C3">
        <w:rPr>
          <w:rFonts w:asciiTheme="majorHAnsi" w:hAnsiTheme="majorHAnsi" w:cstheme="majorHAnsi"/>
          <w:sz w:val="22"/>
          <w:szCs w:val="22"/>
          <w:lang w:val="en-GB"/>
        </w:rPr>
        <w:t xml:space="preserve">recording was chosen by </w:t>
      </w:r>
      <w:r w:rsidRPr="00B720C3">
        <w:rPr>
          <w:rFonts w:asciiTheme="majorHAnsi" w:hAnsiTheme="majorHAnsi" w:cstheme="majorHAnsi"/>
          <w:b/>
          <w:bCs/>
          <w:sz w:val="22"/>
          <w:szCs w:val="22"/>
          <w:lang w:val="en-GB"/>
        </w:rPr>
        <w:t>BBC Music Magazine</w:t>
      </w:r>
      <w:r w:rsidRPr="00B720C3">
        <w:rPr>
          <w:rFonts w:asciiTheme="majorHAnsi" w:hAnsiTheme="majorHAnsi" w:cstheme="majorHAnsi"/>
          <w:sz w:val="22"/>
          <w:szCs w:val="22"/>
          <w:lang w:val="en-GB"/>
        </w:rPr>
        <w:t xml:space="preserve"> as one of “30 Must-Have Recordings for Our Lifetime” (September 2022).  </w:t>
      </w:r>
      <w:r w:rsidRPr="00B720C3">
        <w:rPr>
          <w:rFonts w:asciiTheme="majorHAnsi" w:hAnsiTheme="majorHAnsi" w:cstheme="majorHAnsi"/>
          <w:sz w:val="22"/>
        </w:rPr>
        <w:t>Other albums include the complete Brandenburg Concerti of Bach (Billboard Classical Top 10 in 2012), and four discs of Mozart, and five creative multicultural programs.</w:t>
      </w:r>
    </w:p>
    <w:p w14:paraId="7CB0F3CE" w14:textId="77777777" w:rsidR="00AE0C9D" w:rsidRDefault="00AE0C9D" w:rsidP="00AE0C9D">
      <w:pPr>
        <w:spacing w:line="269" w:lineRule="auto"/>
        <w:mirrorIndents/>
        <w:rPr>
          <w:rFonts w:cstheme="minorHAnsi"/>
          <w:sz w:val="22"/>
        </w:rPr>
      </w:pPr>
    </w:p>
    <w:p w14:paraId="2B8623B8" w14:textId="5D106315" w:rsidR="00AE0C9D" w:rsidRPr="00B720C3" w:rsidRDefault="00AE0C9D" w:rsidP="00AE0C9D">
      <w:pPr>
        <w:spacing w:line="269" w:lineRule="auto"/>
        <w:mirrorIndents/>
        <w:rPr>
          <w:rFonts w:asciiTheme="majorHAnsi" w:hAnsiTheme="majorHAnsi" w:cstheme="majorHAnsi"/>
          <w:sz w:val="22"/>
        </w:rPr>
      </w:pPr>
      <w:r w:rsidRPr="00B720C3">
        <w:rPr>
          <w:rFonts w:asciiTheme="majorHAnsi" w:hAnsiTheme="majorHAnsi" w:cstheme="majorHAnsi"/>
          <w:sz w:val="22"/>
        </w:rPr>
        <w:lastRenderedPageBreak/>
        <w:t xml:space="preserve">With </w:t>
      </w:r>
      <w:r w:rsidR="008A38A8">
        <w:rPr>
          <w:rFonts w:asciiTheme="majorHAnsi" w:hAnsiTheme="majorHAnsi" w:cstheme="majorHAnsi"/>
          <w:sz w:val="22"/>
        </w:rPr>
        <w:t>over 20</w:t>
      </w:r>
      <w:r w:rsidRPr="00B720C3">
        <w:rPr>
          <w:rFonts w:asciiTheme="majorHAnsi" w:hAnsiTheme="majorHAnsi" w:cstheme="majorHAnsi"/>
          <w:sz w:val="22"/>
        </w:rPr>
        <w:t xml:space="preserve"> million views of her YouTube videos, Sorrell has attracted national attention and awards for creative programming.  </w:t>
      </w:r>
    </w:p>
    <w:p w14:paraId="54150350" w14:textId="77777777" w:rsidR="00AE0C9D" w:rsidRDefault="00AE0C9D" w:rsidP="00AE0C9D">
      <w:pPr>
        <w:pBdr>
          <w:bottom w:val="single" w:sz="4" w:space="1" w:color="auto"/>
        </w:pBdr>
        <w:spacing w:line="269" w:lineRule="auto"/>
        <w:mirrorIndents/>
        <w:rPr>
          <w:rFonts w:asciiTheme="majorHAnsi" w:hAnsiTheme="majorHAnsi"/>
          <w:sz w:val="22"/>
        </w:rPr>
      </w:pPr>
    </w:p>
    <w:p w14:paraId="452CFA1D" w14:textId="77777777" w:rsidR="00AE0C9D" w:rsidRDefault="00AE0C9D" w:rsidP="00AE0C9D">
      <w:pPr>
        <w:spacing w:line="269" w:lineRule="auto"/>
        <w:mirrorIndents/>
        <w:rPr>
          <w:rFonts w:asciiTheme="majorHAnsi" w:hAnsiTheme="majorHAnsi"/>
          <w:sz w:val="22"/>
        </w:rPr>
      </w:pPr>
    </w:p>
    <w:p w14:paraId="69841382" w14:textId="77777777" w:rsidR="00AE0C9D" w:rsidRPr="00540016" w:rsidRDefault="00AE0C9D" w:rsidP="00AE0C9D">
      <w:pPr>
        <w:spacing w:after="100" w:afterAutospacing="1" w:line="269" w:lineRule="auto"/>
        <w:mirrorIndents/>
        <w:rPr>
          <w:rFonts w:asciiTheme="majorHAnsi" w:hAnsiTheme="majorHAnsi" w:cs="Times New Roman"/>
          <w:b/>
          <w:bCs/>
          <w:sz w:val="22"/>
        </w:rPr>
      </w:pPr>
      <w:r w:rsidRPr="00540016">
        <w:rPr>
          <w:rFonts w:asciiTheme="majorHAnsi" w:hAnsiTheme="majorHAnsi" w:cs="Times New Roman"/>
          <w:b/>
          <w:bCs/>
          <w:sz w:val="22"/>
        </w:rPr>
        <w:t>[Version 4:  Short – 35</w:t>
      </w:r>
      <w:r>
        <w:rPr>
          <w:rFonts w:asciiTheme="majorHAnsi" w:hAnsiTheme="majorHAnsi" w:cs="Times New Roman"/>
          <w:b/>
          <w:bCs/>
          <w:sz w:val="22"/>
        </w:rPr>
        <w:t>0</w:t>
      </w:r>
      <w:r w:rsidRPr="00540016">
        <w:rPr>
          <w:rFonts w:asciiTheme="majorHAnsi" w:hAnsiTheme="majorHAnsi" w:cs="Times New Roman"/>
          <w:b/>
          <w:bCs/>
          <w:sz w:val="22"/>
        </w:rPr>
        <w:t xml:space="preserve"> words] </w:t>
      </w:r>
    </w:p>
    <w:p w14:paraId="0AED4E6D" w14:textId="77777777" w:rsidR="00AE0C9D" w:rsidRPr="00122AD3" w:rsidRDefault="00AE0C9D" w:rsidP="00AE0C9D">
      <w:pPr>
        <w:spacing w:after="200" w:line="269" w:lineRule="auto"/>
        <w:mirrorIndents/>
        <w:rPr>
          <w:rFonts w:asciiTheme="majorHAnsi" w:hAnsiTheme="majorHAnsi" w:cs="Times New Roman"/>
          <w:i/>
          <w:iCs/>
          <w:sz w:val="22"/>
        </w:rPr>
      </w:pPr>
      <w:r>
        <w:rPr>
          <w:rFonts w:asciiTheme="majorHAnsi" w:hAnsiTheme="majorHAnsi"/>
          <w:bCs/>
          <w:sz w:val="22"/>
          <w:szCs w:val="22"/>
        </w:rPr>
        <w:t>GRAMMY</w:t>
      </w:r>
      <w:r>
        <w:rPr>
          <w:rFonts w:ascii="Calibri" w:hAnsi="Calibri"/>
          <w:bCs/>
          <w:sz w:val="22"/>
          <w:szCs w:val="22"/>
        </w:rPr>
        <w:t>®</w:t>
      </w:r>
      <w:r>
        <w:rPr>
          <w:rFonts w:asciiTheme="majorHAnsi" w:hAnsiTheme="majorHAnsi"/>
          <w:bCs/>
          <w:sz w:val="22"/>
          <w:szCs w:val="22"/>
        </w:rPr>
        <w:t>-winning conductor J</w:t>
      </w:r>
      <w:r w:rsidRPr="00290D97">
        <w:rPr>
          <w:rFonts w:asciiTheme="majorHAnsi" w:hAnsiTheme="majorHAnsi"/>
          <w:bCs/>
          <w:sz w:val="22"/>
          <w:szCs w:val="22"/>
        </w:rPr>
        <w:t>eannette Sorrell</w:t>
      </w:r>
      <w:r w:rsidRPr="00290D97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is recognized internationally </w:t>
      </w:r>
      <w:r w:rsidRPr="00290D97">
        <w:rPr>
          <w:rFonts w:asciiTheme="majorHAnsi" w:hAnsiTheme="majorHAnsi"/>
          <w:sz w:val="22"/>
          <w:szCs w:val="22"/>
        </w:rPr>
        <w:t xml:space="preserve">as </w:t>
      </w:r>
      <w:r>
        <w:rPr>
          <w:rFonts w:asciiTheme="majorHAnsi" w:hAnsiTheme="majorHAnsi"/>
          <w:sz w:val="22"/>
          <w:szCs w:val="22"/>
        </w:rPr>
        <w:t>one of today’s most compelling</w:t>
      </w:r>
      <w:r w:rsidRPr="00290D97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interpreters of Baroque and Classical repertoire</w:t>
      </w:r>
      <w:r w:rsidRPr="00290D97">
        <w:rPr>
          <w:rFonts w:asciiTheme="majorHAnsi" w:hAnsiTheme="majorHAnsi"/>
          <w:sz w:val="22"/>
          <w:szCs w:val="22"/>
        </w:rPr>
        <w:t xml:space="preserve">. </w:t>
      </w:r>
      <w:r>
        <w:rPr>
          <w:rFonts w:asciiTheme="majorHAnsi" w:hAnsiTheme="majorHAnsi"/>
          <w:sz w:val="22"/>
          <w:szCs w:val="22"/>
        </w:rPr>
        <w:t xml:space="preserve"> </w:t>
      </w:r>
      <w:r w:rsidRPr="00E32082">
        <w:rPr>
          <w:rFonts w:asciiTheme="majorHAnsi" w:hAnsiTheme="majorHAnsi" w:cs="Times New Roman"/>
          <w:sz w:val="22"/>
        </w:rPr>
        <w:t>S</w:t>
      </w:r>
      <w:r>
        <w:rPr>
          <w:rFonts w:asciiTheme="majorHAnsi" w:hAnsiTheme="majorHAnsi" w:cs="Times New Roman"/>
          <w:sz w:val="22"/>
        </w:rPr>
        <w:t>he</w:t>
      </w:r>
      <w:r w:rsidRPr="00E32082">
        <w:rPr>
          <w:rFonts w:asciiTheme="majorHAnsi" w:hAnsiTheme="majorHAnsi" w:cs="Times New Roman"/>
          <w:sz w:val="22"/>
        </w:rPr>
        <w:t xml:space="preserve"> </w:t>
      </w:r>
      <w:r>
        <w:rPr>
          <w:rFonts w:asciiTheme="majorHAnsi" w:hAnsiTheme="majorHAnsi" w:cs="Times New Roman"/>
          <w:sz w:val="22"/>
        </w:rPr>
        <w:t xml:space="preserve">is the subject of Oscar-winning director Allan Miller’s documentary, </w:t>
      </w:r>
      <w:r w:rsidRPr="00122AD3">
        <w:rPr>
          <w:rFonts w:asciiTheme="majorHAnsi" w:hAnsiTheme="majorHAnsi" w:cs="Times New Roman"/>
          <w:i/>
          <w:iCs/>
          <w:sz w:val="22"/>
        </w:rPr>
        <w:t>PLAYING WITH FIRE: Jeannette Sorrell and the Mysteries of Conducting</w:t>
      </w:r>
      <w:r>
        <w:rPr>
          <w:rFonts w:asciiTheme="majorHAnsi" w:hAnsiTheme="majorHAnsi" w:cs="Times New Roman"/>
          <w:i/>
          <w:iCs/>
          <w:sz w:val="22"/>
        </w:rPr>
        <w:t xml:space="preserve">, </w:t>
      </w:r>
      <w:r w:rsidRPr="001F3B27">
        <w:rPr>
          <w:rFonts w:asciiTheme="majorHAnsi" w:hAnsiTheme="majorHAnsi" w:cs="Times New Roman"/>
          <w:sz w:val="22"/>
        </w:rPr>
        <w:t>commercially released in 2023.</w:t>
      </w:r>
    </w:p>
    <w:p w14:paraId="4CE66A2A" w14:textId="77777777" w:rsidR="00AE0C9D" w:rsidRDefault="00AE0C9D" w:rsidP="00AE0C9D">
      <w:pPr>
        <w:spacing w:after="200" w:line="269" w:lineRule="auto"/>
        <w:mirrorIndents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theme="majorHAnsi"/>
          <w:sz w:val="22"/>
        </w:rPr>
        <w:t>Bridging the period-instrument and symphonic worlds from a young age, s</w:t>
      </w:r>
      <w:r w:rsidRPr="00A01A42">
        <w:rPr>
          <w:rFonts w:asciiTheme="majorHAnsi" w:hAnsiTheme="majorHAnsi" w:cstheme="majorHAnsi"/>
          <w:sz w:val="22"/>
        </w:rPr>
        <w:t xml:space="preserve">he studied conducting </w:t>
      </w:r>
      <w:r w:rsidRPr="00A01A42">
        <w:rPr>
          <w:rFonts w:asciiTheme="majorHAnsi" w:hAnsiTheme="majorHAnsi" w:cstheme="majorHAnsi"/>
          <w:sz w:val="22"/>
          <w:szCs w:val="22"/>
        </w:rPr>
        <w:t>under Leonard Bernstein, Roger Norrington and Robert Spano at the Tanglewood and Aspen music festivals; and studied harpsichord with Gustav Leonhardt in Amsterdam.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Theme="majorHAnsi" w:hAnsiTheme="majorHAnsi" w:cs="Times New Roman"/>
          <w:sz w:val="22"/>
          <w:szCs w:val="22"/>
        </w:rPr>
        <w:t xml:space="preserve"> </w:t>
      </w:r>
      <w:r w:rsidRPr="00E32082">
        <w:rPr>
          <w:rFonts w:asciiTheme="majorHAnsi" w:hAnsiTheme="majorHAnsi" w:cs="Times New Roman"/>
          <w:sz w:val="22"/>
        </w:rPr>
        <w:t xml:space="preserve">She won First Prize in the Spivey International Harpsichord Competition, competing against over 70 harpsichordists from </w:t>
      </w:r>
      <w:r>
        <w:rPr>
          <w:rFonts w:asciiTheme="majorHAnsi" w:hAnsiTheme="majorHAnsi" w:cs="Times New Roman"/>
          <w:sz w:val="22"/>
        </w:rPr>
        <w:t>four continents</w:t>
      </w:r>
      <w:r w:rsidRPr="00E32082">
        <w:rPr>
          <w:rFonts w:asciiTheme="majorHAnsi" w:hAnsiTheme="majorHAnsi" w:cs="Times New Roman"/>
          <w:sz w:val="22"/>
        </w:rPr>
        <w:t xml:space="preserve">. </w:t>
      </w:r>
    </w:p>
    <w:p w14:paraId="58B602D4" w14:textId="3DD2B0EB" w:rsidR="008A38A8" w:rsidRDefault="008A38A8" w:rsidP="008A38A8">
      <w:pPr>
        <w:spacing w:after="200" w:line="269" w:lineRule="auto"/>
        <w:mirrorIndents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As a guest conductor, Sorrell </w:t>
      </w:r>
      <w:r w:rsidRPr="00F05E9E">
        <w:rPr>
          <w:rFonts w:asciiTheme="majorHAnsi" w:hAnsiTheme="majorHAnsi"/>
          <w:sz w:val="22"/>
        </w:rPr>
        <w:t xml:space="preserve">made her New York Philharmonic debut in 2021 to rave reviews and returned in 2023.  </w:t>
      </w:r>
      <w:r w:rsidRPr="00F05E9E">
        <w:rPr>
          <w:rFonts w:asciiTheme="majorHAnsi" w:eastAsia="Times New Roman" w:hAnsiTheme="majorHAnsi" w:cstheme="majorHAnsi"/>
          <w:sz w:val="22"/>
          <w:szCs w:val="22"/>
        </w:rPr>
        <w:t xml:space="preserve">She </w:t>
      </w:r>
      <w:r w:rsidRPr="00F05E9E">
        <w:rPr>
          <w:rFonts w:asciiTheme="majorHAnsi" w:hAnsiTheme="majorHAnsi"/>
          <w:sz w:val="22"/>
        </w:rPr>
        <w:t xml:space="preserve">has repeatedly conducted the Pittsburgh Symphony, St Paul Chamber Orchestra, Seattle Symphony, </w:t>
      </w:r>
      <w:r>
        <w:rPr>
          <w:rFonts w:asciiTheme="majorHAnsi" w:hAnsiTheme="majorHAnsi"/>
          <w:sz w:val="22"/>
        </w:rPr>
        <w:t xml:space="preserve">Los Angeles Chamber Orchestra, </w:t>
      </w:r>
      <w:proofErr w:type="spellStart"/>
      <w:r w:rsidRPr="00F05E9E">
        <w:rPr>
          <w:rFonts w:asciiTheme="majorHAnsi" w:hAnsiTheme="majorHAnsi" w:cs="Goudy Old Style"/>
          <w:sz w:val="22"/>
        </w:rPr>
        <w:t>Philharmonia</w:t>
      </w:r>
      <w:proofErr w:type="spellEnd"/>
      <w:r w:rsidRPr="00F05E9E">
        <w:rPr>
          <w:rFonts w:asciiTheme="majorHAnsi" w:hAnsiTheme="majorHAnsi" w:cs="Goudy Old Style"/>
          <w:sz w:val="22"/>
        </w:rPr>
        <w:t xml:space="preserve"> Baroque in San Francisco</w:t>
      </w:r>
      <w:r w:rsidRPr="00F05E9E">
        <w:rPr>
          <w:rFonts w:asciiTheme="majorHAnsi" w:hAnsiTheme="majorHAnsi"/>
          <w:sz w:val="22"/>
        </w:rPr>
        <w:t>, and New World Symphony</w:t>
      </w:r>
      <w:r>
        <w:rPr>
          <w:rFonts w:asciiTheme="majorHAnsi" w:hAnsiTheme="majorHAnsi"/>
          <w:sz w:val="22"/>
        </w:rPr>
        <w:t>, among others;</w:t>
      </w:r>
      <w:r w:rsidRPr="00F05E9E">
        <w:rPr>
          <w:rFonts w:asciiTheme="majorHAnsi" w:hAnsiTheme="majorHAnsi"/>
          <w:sz w:val="22"/>
        </w:rPr>
        <w:t xml:space="preserve"> and </w:t>
      </w:r>
      <w:r w:rsidRPr="00F05E9E">
        <w:rPr>
          <w:rFonts w:asciiTheme="majorHAnsi" w:eastAsia="Times New Roman" w:hAnsiTheme="majorHAnsi" w:cstheme="majorHAnsi"/>
          <w:sz w:val="22"/>
          <w:szCs w:val="22"/>
        </w:rPr>
        <w:t xml:space="preserve">has also led the Philadelphia Orchestra, Royal Scottish National Orchestra, </w:t>
      </w:r>
      <w:r w:rsidRPr="00F05E9E">
        <w:rPr>
          <w:rFonts w:asciiTheme="majorHAnsi" w:hAnsiTheme="majorHAnsi"/>
          <w:sz w:val="22"/>
        </w:rPr>
        <w:t xml:space="preserve">Royal Liverpool Philharmonic, </w:t>
      </w:r>
      <w:r>
        <w:rPr>
          <w:rFonts w:asciiTheme="majorHAnsi" w:hAnsiTheme="majorHAnsi"/>
          <w:sz w:val="22"/>
        </w:rPr>
        <w:t xml:space="preserve">Festival Orchestra of Lincoln Center (NYC), Baltimore Symphony, </w:t>
      </w:r>
      <w:r w:rsidRPr="00F05E9E">
        <w:rPr>
          <w:rFonts w:asciiTheme="majorHAnsi" w:hAnsiTheme="majorHAnsi"/>
          <w:sz w:val="22"/>
        </w:rPr>
        <w:t>the National Symphony</w:t>
      </w:r>
      <w:r>
        <w:rPr>
          <w:rFonts w:asciiTheme="majorHAnsi" w:hAnsiTheme="majorHAnsi"/>
          <w:sz w:val="22"/>
        </w:rPr>
        <w:t xml:space="preserve"> at the Kennedy Center,</w:t>
      </w:r>
      <w:r w:rsidRPr="00E32082">
        <w:rPr>
          <w:rFonts w:asciiTheme="majorHAnsi" w:hAnsiTheme="majorHAnsi" w:cs="Goudy Old Style"/>
          <w:sz w:val="22"/>
        </w:rPr>
        <w:t xml:space="preserve"> </w:t>
      </w:r>
      <w:r>
        <w:rPr>
          <w:rFonts w:asciiTheme="majorHAnsi" w:hAnsiTheme="majorHAnsi" w:cs="Goudy Old Style"/>
          <w:sz w:val="22"/>
        </w:rPr>
        <w:t xml:space="preserve">Houston Symphony, Indianapolis Symphony, New Jersey Symphony, Royal Northern Sinfonia (UK), and the Orchestra of St Luke’s at Carnegie Hall, </w:t>
      </w:r>
      <w:r w:rsidRPr="00E32082">
        <w:rPr>
          <w:rFonts w:asciiTheme="majorHAnsi" w:hAnsiTheme="majorHAnsi"/>
          <w:sz w:val="22"/>
        </w:rPr>
        <w:t>among others.</w:t>
      </w:r>
      <w:r>
        <w:rPr>
          <w:rFonts w:asciiTheme="majorHAnsi" w:hAnsiTheme="majorHAnsi"/>
          <w:sz w:val="22"/>
        </w:rPr>
        <w:t xml:space="preserve">  Upcoming engagements in 2025-26 include return engagements with the New York Philharmonic, Detroit Symphony, Indianapolis Symphony, and Detroit Symphony, and debuts with the Manchester Hallé Orchestra (UK) and the Oregon Symphony, </w:t>
      </w:r>
    </w:p>
    <w:p w14:paraId="79BB4CFA" w14:textId="4655B75F" w:rsidR="00AE0C9D" w:rsidRDefault="00AE0C9D" w:rsidP="00AE0C9D">
      <w:pPr>
        <w:spacing w:after="200" w:line="269" w:lineRule="auto"/>
        <w:mirrorIndents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>As</w:t>
      </w:r>
      <w:r w:rsidRPr="00E32082">
        <w:rPr>
          <w:rFonts w:asciiTheme="majorHAnsi" w:hAnsiTheme="majorHAnsi" w:cs="Times New Roman"/>
          <w:sz w:val="22"/>
        </w:rPr>
        <w:t xml:space="preserve"> founder</w:t>
      </w:r>
      <w:r>
        <w:rPr>
          <w:rFonts w:asciiTheme="majorHAnsi" w:hAnsiTheme="majorHAnsi" w:cs="Times New Roman"/>
          <w:sz w:val="22"/>
        </w:rPr>
        <w:t xml:space="preserve"> and conductor</w:t>
      </w:r>
      <w:r w:rsidRPr="00E32082">
        <w:rPr>
          <w:rFonts w:asciiTheme="majorHAnsi" w:hAnsiTheme="majorHAnsi" w:cs="Times New Roman"/>
          <w:sz w:val="22"/>
        </w:rPr>
        <w:t xml:space="preserve"> </w:t>
      </w:r>
      <w:r>
        <w:rPr>
          <w:rFonts w:asciiTheme="majorHAnsi" w:hAnsiTheme="majorHAnsi" w:cs="Times New Roman"/>
          <w:sz w:val="22"/>
        </w:rPr>
        <w:t>of</w:t>
      </w:r>
      <w:r w:rsidRPr="00E32082">
        <w:rPr>
          <w:rFonts w:asciiTheme="majorHAnsi" w:hAnsiTheme="majorHAnsi" w:cs="Times New Roman"/>
          <w:sz w:val="22"/>
        </w:rPr>
        <w:t xml:space="preserve"> A</w:t>
      </w:r>
      <w:r>
        <w:rPr>
          <w:rFonts w:asciiTheme="majorHAnsi" w:hAnsiTheme="majorHAnsi" w:cs="Times New Roman"/>
          <w:sz w:val="22"/>
        </w:rPr>
        <w:t>POLLO’S FIRE, she</w:t>
      </w:r>
      <w:r w:rsidRPr="00E32082">
        <w:rPr>
          <w:rFonts w:asciiTheme="majorHAnsi" w:hAnsiTheme="majorHAnsi" w:cs="Times New Roman"/>
          <w:sz w:val="22"/>
        </w:rPr>
        <w:t xml:space="preserve"> has led the </w:t>
      </w:r>
      <w:r>
        <w:rPr>
          <w:rFonts w:asciiTheme="majorHAnsi" w:hAnsiTheme="majorHAnsi" w:cs="Times New Roman"/>
          <w:sz w:val="22"/>
        </w:rPr>
        <w:t>renowned ensemble</w:t>
      </w:r>
      <w:r w:rsidRPr="00E32082">
        <w:rPr>
          <w:rFonts w:asciiTheme="majorHAnsi" w:hAnsiTheme="majorHAnsi" w:cs="Times New Roman"/>
          <w:sz w:val="22"/>
        </w:rPr>
        <w:t xml:space="preserve"> at London’s BBC Proms</w:t>
      </w:r>
      <w:r>
        <w:rPr>
          <w:rFonts w:asciiTheme="majorHAnsi" w:hAnsiTheme="majorHAnsi" w:cs="Times New Roman"/>
          <w:sz w:val="22"/>
        </w:rPr>
        <w:t>,</w:t>
      </w:r>
      <w:r w:rsidRPr="00E32082">
        <w:rPr>
          <w:rFonts w:asciiTheme="majorHAnsi" w:hAnsiTheme="majorHAnsi" w:cs="Times New Roman"/>
          <w:sz w:val="22"/>
        </w:rPr>
        <w:t xml:space="preserve"> </w:t>
      </w:r>
      <w:r>
        <w:rPr>
          <w:rFonts w:asciiTheme="majorHAnsi" w:hAnsiTheme="majorHAnsi" w:cs="Times New Roman"/>
          <w:sz w:val="22"/>
        </w:rPr>
        <w:t>Carnegie Hall, and many international venues</w:t>
      </w:r>
      <w:r w:rsidRPr="00E32082">
        <w:rPr>
          <w:rFonts w:asciiTheme="majorHAnsi" w:hAnsiTheme="majorHAnsi" w:cs="Times New Roman"/>
          <w:sz w:val="22"/>
        </w:rPr>
        <w:t xml:space="preserve">. </w:t>
      </w:r>
      <w:r>
        <w:rPr>
          <w:rFonts w:asciiTheme="majorHAnsi" w:hAnsiTheme="majorHAnsi" w:cs="Times New Roman"/>
          <w:sz w:val="22"/>
        </w:rPr>
        <w:t xml:space="preserve"> </w:t>
      </w:r>
      <w:r w:rsidRPr="00E32082">
        <w:rPr>
          <w:rFonts w:asciiTheme="majorHAnsi" w:hAnsiTheme="majorHAnsi" w:cs="Times New Roman"/>
          <w:sz w:val="22"/>
        </w:rPr>
        <w:t>Sorrell an</w:t>
      </w:r>
      <w:r>
        <w:rPr>
          <w:rFonts w:asciiTheme="majorHAnsi" w:hAnsiTheme="majorHAnsi" w:cs="Times New Roman"/>
          <w:sz w:val="22"/>
        </w:rPr>
        <w:t>d Apollo’s Fire have released 3</w:t>
      </w:r>
      <w:r w:rsidR="00194D5B">
        <w:rPr>
          <w:rFonts w:asciiTheme="majorHAnsi" w:hAnsiTheme="majorHAnsi" w:cs="Times New Roman"/>
          <w:sz w:val="22"/>
        </w:rPr>
        <w:t>4</w:t>
      </w:r>
      <w:r>
        <w:rPr>
          <w:rFonts w:asciiTheme="majorHAnsi" w:hAnsiTheme="majorHAnsi" w:cs="Times New Roman"/>
          <w:sz w:val="22"/>
        </w:rPr>
        <w:t xml:space="preserve"> commercial CDs, including 1</w:t>
      </w:r>
      <w:r w:rsidR="00194D5B">
        <w:rPr>
          <w:rFonts w:asciiTheme="majorHAnsi" w:hAnsiTheme="majorHAnsi" w:cs="Times New Roman"/>
          <w:sz w:val="22"/>
        </w:rPr>
        <w:t>3</w:t>
      </w:r>
      <w:r w:rsidRPr="00E32082">
        <w:rPr>
          <w:rFonts w:asciiTheme="majorHAnsi" w:hAnsiTheme="majorHAnsi" w:cs="Times New Roman"/>
          <w:sz w:val="22"/>
        </w:rPr>
        <w:t xml:space="preserve"> bestsellers on the Billboard classical chart</w:t>
      </w:r>
      <w:r>
        <w:rPr>
          <w:rFonts w:asciiTheme="majorHAnsi" w:hAnsiTheme="majorHAnsi" w:cs="Times New Roman"/>
          <w:sz w:val="22"/>
        </w:rPr>
        <w:t xml:space="preserve"> and a 2019 GRAMMY</w:t>
      </w:r>
      <w:r>
        <w:rPr>
          <w:rFonts w:ascii="Calibri" w:hAnsi="Calibri" w:cs="Times New Roman"/>
          <w:sz w:val="22"/>
        </w:rPr>
        <w:t>®</w:t>
      </w:r>
      <w:r w:rsidRPr="00E959AB">
        <w:rPr>
          <w:rFonts w:asciiTheme="majorHAnsi" w:hAnsiTheme="majorHAnsi" w:cs="Times New Roman"/>
          <w:sz w:val="22"/>
        </w:rPr>
        <w:t xml:space="preserve"> winner</w:t>
      </w:r>
      <w:r w:rsidRPr="00E32082">
        <w:rPr>
          <w:rFonts w:asciiTheme="majorHAnsi" w:hAnsiTheme="majorHAnsi" w:cs="Times New Roman"/>
          <w:sz w:val="22"/>
        </w:rPr>
        <w:t xml:space="preserve">.  </w:t>
      </w:r>
      <w:r>
        <w:rPr>
          <w:rFonts w:asciiTheme="majorHAnsi" w:hAnsiTheme="majorHAnsi" w:cs="Times New Roman"/>
          <w:sz w:val="22"/>
        </w:rPr>
        <w:t xml:space="preserve">Her CD </w:t>
      </w:r>
      <w:r>
        <w:rPr>
          <w:rFonts w:ascii="Calibri" w:hAnsi="Calibri"/>
          <w:sz w:val="22"/>
          <w:szCs w:val="22"/>
          <w:lang w:val="en-GB"/>
        </w:rPr>
        <w:t xml:space="preserve">recordings of the Bach </w:t>
      </w:r>
      <w:r w:rsidRPr="00CC74B3">
        <w:rPr>
          <w:rFonts w:ascii="Calibri" w:hAnsi="Calibri"/>
          <w:i/>
          <w:iCs/>
          <w:sz w:val="22"/>
          <w:szCs w:val="22"/>
          <w:lang w:val="en-GB"/>
        </w:rPr>
        <w:t>St John Passion</w:t>
      </w:r>
      <w:r>
        <w:rPr>
          <w:rFonts w:ascii="Calibri" w:hAnsi="Calibri"/>
          <w:sz w:val="22"/>
          <w:szCs w:val="22"/>
          <w:lang w:val="en-GB"/>
        </w:rPr>
        <w:t xml:space="preserve"> and Vivaldi’s </w:t>
      </w:r>
      <w:r w:rsidRPr="00CC74B3">
        <w:rPr>
          <w:rFonts w:ascii="Calibri" w:hAnsi="Calibri"/>
          <w:i/>
          <w:iCs/>
          <w:sz w:val="22"/>
          <w:szCs w:val="22"/>
          <w:lang w:val="en-GB"/>
        </w:rPr>
        <w:t>Four Seasons</w:t>
      </w:r>
      <w:r>
        <w:rPr>
          <w:rFonts w:ascii="Calibri" w:hAnsi="Calibri"/>
          <w:sz w:val="22"/>
          <w:szCs w:val="22"/>
          <w:lang w:val="en-GB"/>
        </w:rPr>
        <w:t xml:space="preserve"> have been chosen as best in the field by the </w:t>
      </w:r>
      <w:r w:rsidRPr="00C46C93">
        <w:rPr>
          <w:rFonts w:ascii="Calibri" w:hAnsi="Calibri"/>
          <w:b/>
          <w:bCs/>
          <w:sz w:val="22"/>
          <w:szCs w:val="22"/>
          <w:lang w:val="en-GB"/>
        </w:rPr>
        <w:t>Sunday Times</w:t>
      </w:r>
      <w:r>
        <w:rPr>
          <w:rFonts w:ascii="Calibri" w:hAnsi="Calibri"/>
          <w:sz w:val="22"/>
          <w:szCs w:val="22"/>
          <w:lang w:val="en-GB"/>
        </w:rPr>
        <w:t xml:space="preserve"> of London (2020 and 2021).  Her Monteverdi </w:t>
      </w:r>
      <w:r w:rsidRPr="00FE0E98">
        <w:rPr>
          <w:rFonts w:ascii="Calibri" w:hAnsi="Calibri"/>
          <w:i/>
          <w:iCs/>
          <w:sz w:val="22"/>
          <w:szCs w:val="22"/>
          <w:lang w:val="en-GB"/>
        </w:rPr>
        <w:t xml:space="preserve">Vespers </w:t>
      </w:r>
      <w:r>
        <w:rPr>
          <w:rFonts w:ascii="Calibri" w:hAnsi="Calibri"/>
          <w:sz w:val="22"/>
          <w:szCs w:val="22"/>
          <w:lang w:val="en-GB"/>
        </w:rPr>
        <w:t xml:space="preserve">recording was chosen by </w:t>
      </w:r>
      <w:r w:rsidRPr="00C46C93">
        <w:rPr>
          <w:rFonts w:ascii="Calibri" w:hAnsi="Calibri"/>
          <w:b/>
          <w:bCs/>
          <w:sz w:val="22"/>
          <w:szCs w:val="22"/>
          <w:lang w:val="en-GB"/>
        </w:rPr>
        <w:t xml:space="preserve">BBC </w:t>
      </w:r>
      <w:r>
        <w:rPr>
          <w:rFonts w:ascii="Calibri" w:hAnsi="Calibri"/>
          <w:b/>
          <w:bCs/>
          <w:sz w:val="22"/>
          <w:szCs w:val="22"/>
          <w:lang w:val="en-GB"/>
        </w:rPr>
        <w:t xml:space="preserve">Music </w:t>
      </w:r>
      <w:r w:rsidRPr="00C46C93">
        <w:rPr>
          <w:rFonts w:ascii="Calibri" w:hAnsi="Calibri"/>
          <w:b/>
          <w:bCs/>
          <w:sz w:val="22"/>
          <w:szCs w:val="22"/>
          <w:lang w:val="en-GB"/>
        </w:rPr>
        <w:t>Magazine</w:t>
      </w:r>
      <w:r>
        <w:rPr>
          <w:rFonts w:ascii="Calibri" w:hAnsi="Calibri"/>
          <w:sz w:val="22"/>
          <w:szCs w:val="22"/>
          <w:lang w:val="en-GB"/>
        </w:rPr>
        <w:t xml:space="preserve"> as one of “30 Must-Have Recordings for Our Lifetime” (2022).  </w:t>
      </w:r>
    </w:p>
    <w:p w14:paraId="218514D3" w14:textId="272EFA34" w:rsidR="00AE0C9D" w:rsidRDefault="00AE0C9D" w:rsidP="00AE0C9D">
      <w:pPr>
        <w:pBdr>
          <w:bottom w:val="single" w:sz="4" w:space="1" w:color="auto"/>
        </w:pBdr>
        <w:spacing w:after="200" w:line="269" w:lineRule="auto"/>
        <w:mirrorIndents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 xml:space="preserve">With </w:t>
      </w:r>
      <w:r w:rsidR="008A38A8">
        <w:rPr>
          <w:rFonts w:asciiTheme="majorHAnsi" w:hAnsiTheme="majorHAnsi" w:cs="Times New Roman"/>
          <w:sz w:val="22"/>
        </w:rPr>
        <w:t>over 20</w:t>
      </w:r>
      <w:r>
        <w:rPr>
          <w:rFonts w:asciiTheme="majorHAnsi" w:hAnsiTheme="majorHAnsi" w:cs="Times New Roman"/>
          <w:sz w:val="22"/>
        </w:rPr>
        <w:t xml:space="preserve"> million views of her YouTube videos, </w:t>
      </w:r>
      <w:r w:rsidRPr="00E32082">
        <w:rPr>
          <w:rFonts w:asciiTheme="majorHAnsi" w:hAnsiTheme="majorHAnsi" w:cs="Times New Roman"/>
          <w:sz w:val="22"/>
        </w:rPr>
        <w:t>Sorrell has attracted national attention and award</w:t>
      </w:r>
      <w:r>
        <w:rPr>
          <w:rFonts w:asciiTheme="majorHAnsi" w:hAnsiTheme="majorHAnsi" w:cs="Times New Roman"/>
          <w:sz w:val="22"/>
        </w:rPr>
        <w:t>s for creative programming</w:t>
      </w:r>
      <w:r w:rsidRPr="00E32082">
        <w:rPr>
          <w:rFonts w:asciiTheme="majorHAnsi" w:hAnsiTheme="majorHAnsi" w:cs="Times New Roman"/>
          <w:sz w:val="22"/>
        </w:rPr>
        <w:t>.</w:t>
      </w:r>
      <w:r>
        <w:rPr>
          <w:rFonts w:asciiTheme="majorHAnsi" w:hAnsiTheme="majorHAnsi" w:cs="Times New Roman"/>
          <w:sz w:val="22"/>
        </w:rPr>
        <w:t xml:space="preserve">  She received</w:t>
      </w:r>
      <w:r w:rsidRPr="00E32082">
        <w:rPr>
          <w:rFonts w:asciiTheme="majorHAnsi" w:hAnsiTheme="majorHAnsi" w:cs="Times New Roman"/>
          <w:sz w:val="22"/>
        </w:rPr>
        <w:t xml:space="preserve"> an honorary doctorat</w:t>
      </w:r>
      <w:r>
        <w:rPr>
          <w:rFonts w:asciiTheme="majorHAnsi" w:hAnsiTheme="majorHAnsi" w:cs="Times New Roman"/>
          <w:sz w:val="22"/>
        </w:rPr>
        <w:t xml:space="preserve">e from Case Western Reserve University </w:t>
      </w:r>
      <w:r w:rsidRPr="00E32082">
        <w:rPr>
          <w:rFonts w:asciiTheme="majorHAnsi" w:hAnsiTheme="majorHAnsi" w:cs="Times New Roman"/>
          <w:sz w:val="22"/>
        </w:rPr>
        <w:t xml:space="preserve">and an award from the American Musicological Society. </w:t>
      </w:r>
      <w:r>
        <w:rPr>
          <w:rFonts w:asciiTheme="majorHAnsi" w:hAnsiTheme="majorHAnsi" w:cs="Times New Roman"/>
          <w:sz w:val="22"/>
        </w:rPr>
        <w:br/>
      </w:r>
      <w:r w:rsidRPr="00E32082">
        <w:rPr>
          <w:rFonts w:asciiTheme="majorHAnsi" w:hAnsiTheme="majorHAnsi" w:cs="Times New Roman"/>
          <w:sz w:val="22"/>
        </w:rPr>
        <w:t xml:space="preserve"> </w:t>
      </w:r>
    </w:p>
    <w:p w14:paraId="097C9BD4" w14:textId="77777777" w:rsidR="00AE0C9D" w:rsidRPr="00540016" w:rsidRDefault="00AE0C9D" w:rsidP="00AE0C9D">
      <w:pPr>
        <w:spacing w:after="100" w:afterAutospacing="1" w:line="269" w:lineRule="auto"/>
        <w:mirrorIndents/>
        <w:rPr>
          <w:rFonts w:asciiTheme="majorHAnsi" w:hAnsiTheme="majorHAnsi" w:cs="Times New Roman"/>
          <w:b/>
          <w:bCs/>
          <w:sz w:val="22"/>
        </w:rPr>
      </w:pPr>
      <w:r w:rsidRPr="00540016">
        <w:rPr>
          <w:rFonts w:asciiTheme="majorHAnsi" w:hAnsiTheme="majorHAnsi" w:cs="Times New Roman"/>
          <w:b/>
          <w:bCs/>
          <w:sz w:val="22"/>
        </w:rPr>
        <w:t xml:space="preserve">[Version </w:t>
      </w:r>
      <w:r>
        <w:rPr>
          <w:rFonts w:asciiTheme="majorHAnsi" w:hAnsiTheme="majorHAnsi" w:cs="Times New Roman"/>
          <w:b/>
          <w:bCs/>
          <w:sz w:val="22"/>
        </w:rPr>
        <w:t>5</w:t>
      </w:r>
      <w:r w:rsidRPr="00540016">
        <w:rPr>
          <w:rFonts w:asciiTheme="majorHAnsi" w:hAnsiTheme="majorHAnsi" w:cs="Times New Roman"/>
          <w:b/>
          <w:bCs/>
          <w:sz w:val="22"/>
        </w:rPr>
        <w:t xml:space="preserve">:  </w:t>
      </w:r>
      <w:r>
        <w:rPr>
          <w:rFonts w:asciiTheme="majorHAnsi" w:hAnsiTheme="majorHAnsi" w:cs="Times New Roman"/>
          <w:b/>
          <w:bCs/>
          <w:sz w:val="22"/>
        </w:rPr>
        <w:t xml:space="preserve">Very </w:t>
      </w:r>
      <w:r w:rsidRPr="00540016">
        <w:rPr>
          <w:rFonts w:asciiTheme="majorHAnsi" w:hAnsiTheme="majorHAnsi" w:cs="Times New Roman"/>
          <w:b/>
          <w:bCs/>
          <w:sz w:val="22"/>
        </w:rPr>
        <w:t xml:space="preserve">Short – </w:t>
      </w:r>
      <w:r>
        <w:rPr>
          <w:rFonts w:asciiTheme="majorHAnsi" w:hAnsiTheme="majorHAnsi" w:cs="Times New Roman"/>
          <w:b/>
          <w:bCs/>
          <w:sz w:val="22"/>
        </w:rPr>
        <w:t>224</w:t>
      </w:r>
      <w:r w:rsidRPr="00540016">
        <w:rPr>
          <w:rFonts w:asciiTheme="majorHAnsi" w:hAnsiTheme="majorHAnsi" w:cs="Times New Roman"/>
          <w:b/>
          <w:bCs/>
          <w:sz w:val="22"/>
        </w:rPr>
        <w:t xml:space="preserve"> words] </w:t>
      </w:r>
    </w:p>
    <w:p w14:paraId="0C72B7D6" w14:textId="77777777" w:rsidR="00AE0C9D" w:rsidRPr="003A4AA7" w:rsidRDefault="00AE0C9D" w:rsidP="00AE0C9D">
      <w:pPr>
        <w:spacing w:before="100" w:beforeAutospacing="1" w:after="100" w:afterAutospacing="1"/>
        <w:rPr>
          <w:rFonts w:ascii="Calibri" w:hAnsi="Calibri" w:cs="Calibri"/>
          <w:sz w:val="22"/>
        </w:rPr>
      </w:pPr>
      <w:r w:rsidRPr="003A4AA7">
        <w:rPr>
          <w:rFonts w:ascii="Calibri" w:hAnsi="Calibri" w:cs="Calibri"/>
          <w:bCs/>
          <w:sz w:val="22"/>
          <w:szCs w:val="22"/>
        </w:rPr>
        <w:t xml:space="preserve">GRAMMY-winning conductor </w:t>
      </w:r>
      <w:r w:rsidRPr="003A4AA7">
        <w:rPr>
          <w:rFonts w:ascii="Calibri" w:hAnsi="Calibri" w:cs="Calibri"/>
          <w:b/>
          <w:sz w:val="22"/>
          <w:szCs w:val="22"/>
        </w:rPr>
        <w:t>Jeannette Sorrell</w:t>
      </w:r>
      <w:r w:rsidRPr="003A4AA7">
        <w:rPr>
          <w:rFonts w:ascii="Calibri" w:hAnsi="Calibri" w:cs="Calibri"/>
          <w:sz w:val="22"/>
          <w:szCs w:val="22"/>
        </w:rPr>
        <w:t xml:space="preserve"> is recognized internationally as one of today’s most compelling interpreters of Baroque and Classical repertoire.  </w:t>
      </w:r>
      <w:r w:rsidRPr="003A4AA7">
        <w:rPr>
          <w:rFonts w:ascii="Calibri" w:hAnsi="Calibri" w:cs="Calibri"/>
          <w:sz w:val="22"/>
        </w:rPr>
        <w:t xml:space="preserve">She is the subject of the 2019 </w:t>
      </w:r>
      <w:r w:rsidRPr="003A4AA7">
        <w:rPr>
          <w:rFonts w:ascii="Calibri" w:hAnsi="Calibri" w:cs="Calibri"/>
          <w:sz w:val="22"/>
        </w:rPr>
        <w:lastRenderedPageBreak/>
        <w:t xml:space="preserve">documentary by Oscar-winning director Allan Miller, titled </w:t>
      </w:r>
      <w:r w:rsidRPr="003A4AA7">
        <w:rPr>
          <w:rFonts w:ascii="Calibri" w:hAnsi="Calibri" w:cs="Calibri"/>
          <w:i/>
          <w:iCs/>
          <w:sz w:val="22"/>
        </w:rPr>
        <w:t>PLAYING WITH FIRE: Jeannette Sorrell and the Mysteries of Conducting</w:t>
      </w:r>
      <w:r w:rsidRPr="003A4AA7">
        <w:rPr>
          <w:rFonts w:ascii="Calibri" w:hAnsi="Calibri" w:cs="Calibri"/>
          <w:sz w:val="22"/>
        </w:rPr>
        <w:t xml:space="preserve">).  </w:t>
      </w:r>
    </w:p>
    <w:p w14:paraId="2803397A" w14:textId="77777777" w:rsidR="00AE0C9D" w:rsidRPr="003A4AA7" w:rsidRDefault="00AE0C9D" w:rsidP="00AE0C9D">
      <w:pPr>
        <w:spacing w:before="100" w:beforeAutospacing="1" w:after="100" w:afterAutospacing="1"/>
        <w:mirrorIndents/>
        <w:rPr>
          <w:rFonts w:ascii="Calibri" w:hAnsi="Calibri" w:cs="Calibri"/>
          <w:sz w:val="22"/>
        </w:rPr>
      </w:pPr>
      <w:r w:rsidRPr="003A4AA7">
        <w:rPr>
          <w:rFonts w:ascii="Calibri" w:hAnsi="Calibri" w:cs="Calibri"/>
          <w:sz w:val="22"/>
        </w:rPr>
        <w:t xml:space="preserve">Bridging the period-instrument and symphonic worlds from a young age, she studied conducting </w:t>
      </w:r>
      <w:r w:rsidRPr="003A4AA7">
        <w:rPr>
          <w:rFonts w:ascii="Calibri" w:hAnsi="Calibri" w:cs="Calibri"/>
          <w:sz w:val="22"/>
          <w:szCs w:val="22"/>
        </w:rPr>
        <w:t xml:space="preserve">under Leonard Bernstein and Roger Norrington at the Tanglewood and Aspen music festivals; and studied harpsichord with Gustav Leonhardt in Amsterdam.  </w:t>
      </w:r>
    </w:p>
    <w:p w14:paraId="1EC0C1A8" w14:textId="2BEDD939" w:rsidR="00AE0C9D" w:rsidRPr="003A4AA7" w:rsidRDefault="00AE0C9D" w:rsidP="00AE0C9D">
      <w:pPr>
        <w:spacing w:before="100" w:beforeAutospacing="1" w:after="100" w:afterAutospacing="1"/>
        <w:mirrorIndents/>
        <w:rPr>
          <w:rFonts w:ascii="Calibri" w:hAnsi="Calibri" w:cs="Calibri"/>
          <w:sz w:val="22"/>
        </w:rPr>
      </w:pPr>
      <w:r w:rsidRPr="003A4AA7">
        <w:rPr>
          <w:rFonts w:ascii="Calibri" w:hAnsi="Calibri" w:cs="Calibri"/>
          <w:sz w:val="22"/>
        </w:rPr>
        <w:t xml:space="preserve">As a guest conductor, Sorrell has repeatedly led the New York Philharmonic, Pittsburgh Symphony, St Paul Chamber Orchestra, Seattle Symphony, Utah Symphony, </w:t>
      </w:r>
      <w:r w:rsidR="008A38A8">
        <w:rPr>
          <w:rFonts w:ascii="Calibri" w:hAnsi="Calibri" w:cs="Calibri"/>
          <w:sz w:val="22"/>
        </w:rPr>
        <w:t>Los Angeles Chamber Orchestra</w:t>
      </w:r>
      <w:r w:rsidRPr="003A4AA7">
        <w:rPr>
          <w:rFonts w:ascii="Calibri" w:hAnsi="Calibri" w:cs="Calibri"/>
          <w:sz w:val="22"/>
        </w:rPr>
        <w:t xml:space="preserve">, </w:t>
      </w:r>
      <w:proofErr w:type="spellStart"/>
      <w:r w:rsidRPr="003A4AA7">
        <w:rPr>
          <w:rFonts w:ascii="Calibri" w:hAnsi="Calibri" w:cs="Calibri"/>
          <w:sz w:val="22"/>
        </w:rPr>
        <w:t>Philharmonia</w:t>
      </w:r>
      <w:proofErr w:type="spellEnd"/>
      <w:r w:rsidRPr="003A4AA7">
        <w:rPr>
          <w:rFonts w:ascii="Calibri" w:hAnsi="Calibri" w:cs="Calibri"/>
          <w:sz w:val="22"/>
        </w:rPr>
        <w:t xml:space="preserve"> Baroque in San Francisco, and New World Symphony; and </w:t>
      </w:r>
      <w:r w:rsidRPr="003A4AA7">
        <w:rPr>
          <w:rFonts w:ascii="Calibri" w:eastAsia="Times New Roman" w:hAnsi="Calibri" w:cs="Calibri"/>
          <w:sz w:val="22"/>
          <w:szCs w:val="22"/>
        </w:rPr>
        <w:t xml:space="preserve">has also led the Philadelphia Orchestra, Royal Scottish National Orchestra, </w:t>
      </w:r>
      <w:r w:rsidRPr="003A4AA7">
        <w:rPr>
          <w:rFonts w:ascii="Calibri" w:hAnsi="Calibri" w:cs="Calibri"/>
          <w:sz w:val="22"/>
        </w:rPr>
        <w:t xml:space="preserve">Royal Liverpool Philharmonic, Baltimore Symphony, the National Symphony at the Kennedy Center, </w:t>
      </w:r>
      <w:r w:rsidR="008A38A8">
        <w:rPr>
          <w:rFonts w:ascii="Calibri" w:hAnsi="Calibri" w:cs="Calibri"/>
          <w:sz w:val="22"/>
        </w:rPr>
        <w:t xml:space="preserve">and </w:t>
      </w:r>
      <w:r w:rsidRPr="003A4AA7">
        <w:rPr>
          <w:rFonts w:ascii="Calibri" w:hAnsi="Calibri" w:cs="Calibri"/>
          <w:sz w:val="22"/>
        </w:rPr>
        <w:t>Houston Symphony, among others.</w:t>
      </w:r>
    </w:p>
    <w:p w14:paraId="63D216AE" w14:textId="6750A439" w:rsidR="00AE0C9D" w:rsidRPr="003A4AA7" w:rsidRDefault="00AE0C9D" w:rsidP="00AE0C9D">
      <w:pPr>
        <w:spacing w:before="100" w:beforeAutospacing="1" w:after="100" w:afterAutospacing="1"/>
        <w:rPr>
          <w:rFonts w:ascii="Calibri" w:hAnsi="Calibri" w:cs="Calibri"/>
          <w:sz w:val="22"/>
        </w:rPr>
      </w:pPr>
      <w:r w:rsidRPr="003A4AA7">
        <w:rPr>
          <w:rFonts w:ascii="Calibri" w:hAnsi="Calibri" w:cs="Calibri"/>
          <w:sz w:val="22"/>
        </w:rPr>
        <w:t>Sorrell is the founder and Artistic Director of the renowned period-instrument orchestra APOLLO’S FIRE, with whom she has 3</w:t>
      </w:r>
      <w:r w:rsidR="008A38A8">
        <w:rPr>
          <w:rFonts w:ascii="Calibri" w:hAnsi="Calibri" w:cs="Calibri"/>
          <w:sz w:val="22"/>
        </w:rPr>
        <w:t>4</w:t>
      </w:r>
      <w:r w:rsidRPr="003A4AA7">
        <w:rPr>
          <w:rFonts w:ascii="Calibri" w:hAnsi="Calibri" w:cs="Calibri"/>
          <w:sz w:val="22"/>
        </w:rPr>
        <w:t xml:space="preserve"> CD recordings, including 14 bestsellers on the Billboard classical chart and a 2019 GRAMMY® winner.  Her CD </w:t>
      </w:r>
      <w:r w:rsidRPr="003A4AA7">
        <w:rPr>
          <w:rFonts w:ascii="Calibri" w:hAnsi="Calibri" w:cs="Calibri"/>
          <w:sz w:val="22"/>
          <w:szCs w:val="22"/>
          <w:lang w:val="en-GB"/>
        </w:rPr>
        <w:t xml:space="preserve">recordings of the Bach </w:t>
      </w:r>
      <w:r w:rsidRPr="003A4AA7">
        <w:rPr>
          <w:rFonts w:ascii="Calibri" w:hAnsi="Calibri" w:cs="Calibri"/>
          <w:i/>
          <w:iCs/>
          <w:sz w:val="22"/>
          <w:szCs w:val="22"/>
          <w:lang w:val="en-GB"/>
        </w:rPr>
        <w:t>St John Passion</w:t>
      </w:r>
      <w:r w:rsidRPr="003A4AA7">
        <w:rPr>
          <w:rFonts w:ascii="Calibri" w:hAnsi="Calibri" w:cs="Calibri"/>
          <w:sz w:val="22"/>
          <w:szCs w:val="22"/>
          <w:lang w:val="en-GB"/>
        </w:rPr>
        <w:t xml:space="preserve"> and Vivaldi’s </w:t>
      </w:r>
      <w:r w:rsidRPr="003A4AA7">
        <w:rPr>
          <w:rFonts w:ascii="Calibri" w:hAnsi="Calibri" w:cs="Calibri"/>
          <w:i/>
          <w:iCs/>
          <w:sz w:val="22"/>
          <w:szCs w:val="22"/>
          <w:lang w:val="en-GB"/>
        </w:rPr>
        <w:t>Four Seasons</w:t>
      </w:r>
      <w:r w:rsidRPr="003A4AA7">
        <w:rPr>
          <w:rFonts w:ascii="Calibri" w:hAnsi="Calibri" w:cs="Calibri"/>
          <w:sz w:val="22"/>
          <w:szCs w:val="22"/>
          <w:lang w:val="en-GB"/>
        </w:rPr>
        <w:t xml:space="preserve"> have been chosen as best in the field by the </w:t>
      </w:r>
      <w:r w:rsidRPr="003A4AA7">
        <w:rPr>
          <w:rFonts w:ascii="Calibri" w:hAnsi="Calibri" w:cs="Calibri"/>
          <w:b/>
          <w:bCs/>
          <w:sz w:val="22"/>
          <w:szCs w:val="22"/>
          <w:lang w:val="en-GB"/>
        </w:rPr>
        <w:t>Sunday Times</w:t>
      </w:r>
      <w:r w:rsidRPr="003A4AA7">
        <w:rPr>
          <w:rFonts w:ascii="Calibri" w:hAnsi="Calibri" w:cs="Calibri"/>
          <w:sz w:val="22"/>
          <w:szCs w:val="22"/>
          <w:lang w:val="en-GB"/>
        </w:rPr>
        <w:t xml:space="preserve"> of London (2020 and 2021).  </w:t>
      </w:r>
      <w:r w:rsidRPr="003A4AA7">
        <w:rPr>
          <w:rFonts w:ascii="Calibri" w:hAnsi="Calibri" w:cs="Calibri"/>
          <w:sz w:val="22"/>
        </w:rPr>
        <w:t xml:space="preserve">With </w:t>
      </w:r>
      <w:r w:rsidR="008A38A8">
        <w:rPr>
          <w:rFonts w:ascii="Calibri" w:hAnsi="Calibri" w:cs="Calibri"/>
          <w:sz w:val="22"/>
        </w:rPr>
        <w:t>over 20</w:t>
      </w:r>
      <w:r w:rsidRPr="003A4AA7">
        <w:rPr>
          <w:rFonts w:ascii="Calibri" w:hAnsi="Calibri" w:cs="Calibri"/>
          <w:sz w:val="22"/>
        </w:rPr>
        <w:t xml:space="preserve"> million views of her YouTube videos, Sorrell has been nominated for a second GRAMMY</w:t>
      </w:r>
      <w:r w:rsidR="00FF53B2">
        <w:rPr>
          <w:rFonts w:ascii="Calibri" w:hAnsi="Calibri" w:cs="Calibri"/>
          <w:sz w:val="22"/>
        </w:rPr>
        <w:t>®</w:t>
      </w:r>
      <w:r w:rsidRPr="003A4AA7">
        <w:rPr>
          <w:rFonts w:ascii="Calibri" w:hAnsi="Calibri" w:cs="Calibri"/>
          <w:sz w:val="22"/>
        </w:rPr>
        <w:t xml:space="preserve"> in 2025.  </w:t>
      </w:r>
    </w:p>
    <w:p w14:paraId="0DBD0A73" w14:textId="77777777" w:rsidR="00AE0C9D" w:rsidRDefault="00AE0C9D" w:rsidP="00AE0C9D">
      <w:pPr>
        <w:spacing w:after="200" w:line="269" w:lineRule="auto"/>
        <w:mirrorIndents/>
        <w:rPr>
          <w:rFonts w:asciiTheme="majorHAnsi" w:hAnsiTheme="majorHAnsi" w:cs="Times New Roman"/>
          <w:sz w:val="22"/>
        </w:rPr>
      </w:pPr>
    </w:p>
    <w:p w14:paraId="28468D35" w14:textId="77777777" w:rsidR="00AE0C9D" w:rsidRPr="00A01A42" w:rsidRDefault="00AE0C9D" w:rsidP="00AE0C9D">
      <w:pPr>
        <w:spacing w:line="269" w:lineRule="auto"/>
        <w:mirrorIndents/>
        <w:rPr>
          <w:rFonts w:asciiTheme="majorHAnsi" w:hAnsiTheme="majorHAnsi" w:cs="Times New Roman"/>
          <w:sz w:val="22"/>
        </w:rPr>
      </w:pPr>
    </w:p>
    <w:p w14:paraId="5901B61D" w14:textId="77777777" w:rsidR="0039238C" w:rsidRPr="0079308F" w:rsidRDefault="0039238C" w:rsidP="00AE0C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i/>
          <w:sz w:val="22"/>
          <w:szCs w:val="22"/>
        </w:rPr>
      </w:pPr>
    </w:p>
    <w:sectPr w:rsidR="0039238C" w:rsidRPr="0079308F" w:rsidSect="00596F16">
      <w:footerReference w:type="even" r:id="rId7"/>
      <w:footerReference w:type="default" r:id="rId8"/>
      <w:pgSz w:w="12240" w:h="15840"/>
      <w:pgMar w:top="1296" w:right="1584" w:bottom="1224" w:left="165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E2C5C" w14:textId="77777777" w:rsidR="003958FF" w:rsidRDefault="003958FF" w:rsidP="00DF394E">
      <w:r>
        <w:separator/>
      </w:r>
    </w:p>
  </w:endnote>
  <w:endnote w:type="continuationSeparator" w:id="0">
    <w:p w14:paraId="525B63FB" w14:textId="77777777" w:rsidR="003958FF" w:rsidRDefault="003958FF" w:rsidP="00DF3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95233454"/>
      <w:docPartObj>
        <w:docPartGallery w:val="Page Numbers (Bottom of Page)"/>
        <w:docPartUnique/>
      </w:docPartObj>
    </w:sdtPr>
    <w:sdtContent>
      <w:p w14:paraId="214DEDC7" w14:textId="4BDBADB8" w:rsidR="00DF394E" w:rsidRDefault="00DF394E" w:rsidP="0086459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10EC82" w14:textId="77777777" w:rsidR="00DF394E" w:rsidRDefault="00DF394E" w:rsidP="00DF394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12057385"/>
      <w:docPartObj>
        <w:docPartGallery w:val="Page Numbers (Bottom of Page)"/>
        <w:docPartUnique/>
      </w:docPartObj>
    </w:sdtPr>
    <w:sdtContent>
      <w:p w14:paraId="18D9FEE6" w14:textId="3215F6E8" w:rsidR="00DF394E" w:rsidRDefault="00DF394E" w:rsidP="0086459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3792054" w14:textId="77777777" w:rsidR="00DF394E" w:rsidRDefault="00DF394E" w:rsidP="00DF394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E82E4" w14:textId="77777777" w:rsidR="003958FF" w:rsidRDefault="003958FF" w:rsidP="00DF394E">
      <w:r>
        <w:separator/>
      </w:r>
    </w:p>
  </w:footnote>
  <w:footnote w:type="continuationSeparator" w:id="0">
    <w:p w14:paraId="4FD7D5BA" w14:textId="77777777" w:rsidR="003958FF" w:rsidRDefault="003958FF" w:rsidP="00DF3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D8"/>
    <w:rsid w:val="000121D5"/>
    <w:rsid w:val="0001461A"/>
    <w:rsid w:val="00023D27"/>
    <w:rsid w:val="00023ECC"/>
    <w:rsid w:val="000730C0"/>
    <w:rsid w:val="000755C7"/>
    <w:rsid w:val="00080BDA"/>
    <w:rsid w:val="000936AF"/>
    <w:rsid w:val="000E1FCD"/>
    <w:rsid w:val="000E498E"/>
    <w:rsid w:val="000F137A"/>
    <w:rsid w:val="000F2E04"/>
    <w:rsid w:val="000F46E5"/>
    <w:rsid w:val="000F50D4"/>
    <w:rsid w:val="00112A59"/>
    <w:rsid w:val="00122AD3"/>
    <w:rsid w:val="001766D6"/>
    <w:rsid w:val="00185163"/>
    <w:rsid w:val="00194D5B"/>
    <w:rsid w:val="001A1A4B"/>
    <w:rsid w:val="001D2C86"/>
    <w:rsid w:val="001E4754"/>
    <w:rsid w:val="001E5A75"/>
    <w:rsid w:val="00234ABB"/>
    <w:rsid w:val="00237D30"/>
    <w:rsid w:val="00276900"/>
    <w:rsid w:val="00277C3A"/>
    <w:rsid w:val="00290D97"/>
    <w:rsid w:val="002A31CD"/>
    <w:rsid w:val="002B49E2"/>
    <w:rsid w:val="002E447C"/>
    <w:rsid w:val="002E4E61"/>
    <w:rsid w:val="002F1FF3"/>
    <w:rsid w:val="00307FED"/>
    <w:rsid w:val="00317117"/>
    <w:rsid w:val="00333C7C"/>
    <w:rsid w:val="00337307"/>
    <w:rsid w:val="003578DA"/>
    <w:rsid w:val="0037433A"/>
    <w:rsid w:val="003744DF"/>
    <w:rsid w:val="003775EE"/>
    <w:rsid w:val="0039238C"/>
    <w:rsid w:val="003924C2"/>
    <w:rsid w:val="00392633"/>
    <w:rsid w:val="003958FF"/>
    <w:rsid w:val="00396FB5"/>
    <w:rsid w:val="003A540D"/>
    <w:rsid w:val="003B4E79"/>
    <w:rsid w:val="003B5723"/>
    <w:rsid w:val="003C791B"/>
    <w:rsid w:val="003D3A68"/>
    <w:rsid w:val="004230D8"/>
    <w:rsid w:val="004242C3"/>
    <w:rsid w:val="0042661B"/>
    <w:rsid w:val="004335C3"/>
    <w:rsid w:val="00437F71"/>
    <w:rsid w:val="004550F6"/>
    <w:rsid w:val="00470C38"/>
    <w:rsid w:val="004A2824"/>
    <w:rsid w:val="004D0564"/>
    <w:rsid w:val="004D1528"/>
    <w:rsid w:val="004D27C3"/>
    <w:rsid w:val="004D6F13"/>
    <w:rsid w:val="00506BD5"/>
    <w:rsid w:val="0050735B"/>
    <w:rsid w:val="00560D4F"/>
    <w:rsid w:val="00596F16"/>
    <w:rsid w:val="005970D9"/>
    <w:rsid w:val="005B47A0"/>
    <w:rsid w:val="005B75EC"/>
    <w:rsid w:val="005D4DCB"/>
    <w:rsid w:val="005D575F"/>
    <w:rsid w:val="005E236A"/>
    <w:rsid w:val="00601EF7"/>
    <w:rsid w:val="00605C44"/>
    <w:rsid w:val="006074AB"/>
    <w:rsid w:val="00624159"/>
    <w:rsid w:val="00626479"/>
    <w:rsid w:val="0063494B"/>
    <w:rsid w:val="006963D3"/>
    <w:rsid w:val="006A2F9F"/>
    <w:rsid w:val="006B3368"/>
    <w:rsid w:val="006B79BF"/>
    <w:rsid w:val="006C12B9"/>
    <w:rsid w:val="006C1330"/>
    <w:rsid w:val="006C4076"/>
    <w:rsid w:val="006C57DF"/>
    <w:rsid w:val="006D3E43"/>
    <w:rsid w:val="006E0580"/>
    <w:rsid w:val="006E428F"/>
    <w:rsid w:val="006F33AE"/>
    <w:rsid w:val="007125AD"/>
    <w:rsid w:val="007211EA"/>
    <w:rsid w:val="00741AF4"/>
    <w:rsid w:val="007849BF"/>
    <w:rsid w:val="0079308F"/>
    <w:rsid w:val="007C3E79"/>
    <w:rsid w:val="007C5C55"/>
    <w:rsid w:val="007E474C"/>
    <w:rsid w:val="0080220B"/>
    <w:rsid w:val="0081605D"/>
    <w:rsid w:val="008265ED"/>
    <w:rsid w:val="0082794F"/>
    <w:rsid w:val="0084396D"/>
    <w:rsid w:val="0084743C"/>
    <w:rsid w:val="0087554D"/>
    <w:rsid w:val="008860D8"/>
    <w:rsid w:val="00893ABF"/>
    <w:rsid w:val="0089661D"/>
    <w:rsid w:val="008A38A8"/>
    <w:rsid w:val="008B7280"/>
    <w:rsid w:val="00951EF8"/>
    <w:rsid w:val="00954112"/>
    <w:rsid w:val="00973250"/>
    <w:rsid w:val="00975044"/>
    <w:rsid w:val="00976E84"/>
    <w:rsid w:val="0098180E"/>
    <w:rsid w:val="009A28D9"/>
    <w:rsid w:val="009E3FCD"/>
    <w:rsid w:val="009E6586"/>
    <w:rsid w:val="00A0203B"/>
    <w:rsid w:val="00A03058"/>
    <w:rsid w:val="00A043A6"/>
    <w:rsid w:val="00A23E43"/>
    <w:rsid w:val="00A32A59"/>
    <w:rsid w:val="00A57388"/>
    <w:rsid w:val="00A57ABB"/>
    <w:rsid w:val="00A64879"/>
    <w:rsid w:val="00A64CF3"/>
    <w:rsid w:val="00A65395"/>
    <w:rsid w:val="00A76823"/>
    <w:rsid w:val="00A93095"/>
    <w:rsid w:val="00AB5332"/>
    <w:rsid w:val="00AE0C9D"/>
    <w:rsid w:val="00AF0D19"/>
    <w:rsid w:val="00B264B6"/>
    <w:rsid w:val="00B30706"/>
    <w:rsid w:val="00B419AD"/>
    <w:rsid w:val="00B83EF0"/>
    <w:rsid w:val="00BC54B9"/>
    <w:rsid w:val="00BF3CD4"/>
    <w:rsid w:val="00C03779"/>
    <w:rsid w:val="00C178DD"/>
    <w:rsid w:val="00C356F8"/>
    <w:rsid w:val="00C40A67"/>
    <w:rsid w:val="00C4537A"/>
    <w:rsid w:val="00C46C93"/>
    <w:rsid w:val="00C7392D"/>
    <w:rsid w:val="00C93FAA"/>
    <w:rsid w:val="00CC74B3"/>
    <w:rsid w:val="00CF6E19"/>
    <w:rsid w:val="00D17C59"/>
    <w:rsid w:val="00D34602"/>
    <w:rsid w:val="00D43779"/>
    <w:rsid w:val="00DE4975"/>
    <w:rsid w:val="00DF394E"/>
    <w:rsid w:val="00E02765"/>
    <w:rsid w:val="00E04F83"/>
    <w:rsid w:val="00E24B06"/>
    <w:rsid w:val="00E55896"/>
    <w:rsid w:val="00EA2AA8"/>
    <w:rsid w:val="00EA4585"/>
    <w:rsid w:val="00EC4D2F"/>
    <w:rsid w:val="00ED65CC"/>
    <w:rsid w:val="00EE54D9"/>
    <w:rsid w:val="00EF0FC6"/>
    <w:rsid w:val="00F0175F"/>
    <w:rsid w:val="00F0595A"/>
    <w:rsid w:val="00F20908"/>
    <w:rsid w:val="00F305AD"/>
    <w:rsid w:val="00F42139"/>
    <w:rsid w:val="00F6307D"/>
    <w:rsid w:val="00F748C9"/>
    <w:rsid w:val="00F90DB5"/>
    <w:rsid w:val="00F92071"/>
    <w:rsid w:val="00FB4943"/>
    <w:rsid w:val="00FB64AB"/>
    <w:rsid w:val="00FC37FE"/>
    <w:rsid w:val="00FC7239"/>
    <w:rsid w:val="00FE0E98"/>
    <w:rsid w:val="00FE4D1A"/>
    <w:rsid w:val="00FE63B0"/>
    <w:rsid w:val="00FF5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8AFBF"/>
  <w15:docId w15:val="{6CC6C64E-4796-8B40-AA3A-3DFA73DC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B49E2"/>
    <w:pPr>
      <w:keepNext/>
      <w:outlineLvl w:val="1"/>
    </w:pPr>
    <w:rPr>
      <w:rFonts w:ascii="Times New Roman" w:eastAsia="Times New Roman" w:hAnsi="Times New Roman" w:cs="Times New Roman"/>
      <w:b/>
      <w:noProof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B49E2"/>
    <w:rPr>
      <w:rFonts w:ascii="Times New Roman" w:eastAsia="Times New Roman" w:hAnsi="Times New Roman" w:cs="Times New Roman"/>
      <w:b/>
      <w:noProof/>
      <w:sz w:val="26"/>
      <w:u w:val="single"/>
    </w:rPr>
  </w:style>
  <w:style w:type="paragraph" w:styleId="BodyText2">
    <w:name w:val="Body Text 2"/>
    <w:basedOn w:val="Normal"/>
    <w:link w:val="BodyText2Char"/>
    <w:semiHidden/>
    <w:rsid w:val="002B49E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i/>
      <w:noProof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B49E2"/>
    <w:rPr>
      <w:rFonts w:ascii="Times New Roman" w:eastAsia="Times New Roman" w:hAnsi="Times New Roman" w:cs="Times New Roman"/>
      <w:i/>
      <w:noProof/>
      <w:sz w:val="20"/>
      <w:szCs w:val="20"/>
    </w:rPr>
  </w:style>
  <w:style w:type="paragraph" w:styleId="BodyText">
    <w:name w:val="Body Text"/>
    <w:basedOn w:val="Normal"/>
    <w:link w:val="BodyTextChar"/>
    <w:semiHidden/>
    <w:rsid w:val="002B49E2"/>
    <w:rPr>
      <w:rFonts w:ascii="Times New Roman" w:eastAsia="Times New Roman" w:hAnsi="Times New Roman" w:cs="Times New Roman"/>
      <w:iCs/>
      <w:noProof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2B49E2"/>
    <w:rPr>
      <w:rFonts w:ascii="Times New Roman" w:eastAsia="Times New Roman" w:hAnsi="Times New Roman" w:cs="Times New Roman"/>
      <w:iCs/>
      <w:noProof/>
      <w:sz w:val="22"/>
    </w:rPr>
  </w:style>
  <w:style w:type="paragraph" w:styleId="NormalWeb">
    <w:name w:val="Normal (Web)"/>
    <w:basedOn w:val="Normal"/>
    <w:uiPriority w:val="99"/>
    <w:unhideWhenUsed/>
    <w:rsid w:val="0042661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styleId="Emphasis">
    <w:name w:val="Emphasis"/>
    <w:uiPriority w:val="20"/>
    <w:qFormat/>
    <w:rsid w:val="0042661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3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35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7C3A"/>
    <w:rPr>
      <w:color w:val="0000FF" w:themeColor="hyperlink"/>
      <w:u w:val="single"/>
    </w:rPr>
  </w:style>
  <w:style w:type="character" w:customStyle="1" w:styleId="il">
    <w:name w:val="il"/>
    <w:basedOn w:val="DefaultParagraphFont"/>
    <w:rsid w:val="004242C3"/>
  </w:style>
  <w:style w:type="character" w:customStyle="1" w:styleId="FooterChar">
    <w:name w:val="Footer Char"/>
    <w:basedOn w:val="DefaultParagraphFont"/>
    <w:link w:val="Footer"/>
    <w:uiPriority w:val="99"/>
    <w:rsid w:val="0087554D"/>
  </w:style>
  <w:style w:type="paragraph" w:styleId="Footer">
    <w:name w:val="footer"/>
    <w:basedOn w:val="Normal"/>
    <w:link w:val="FooterChar"/>
    <w:uiPriority w:val="99"/>
    <w:unhideWhenUsed/>
    <w:rsid w:val="0087554D"/>
    <w:pPr>
      <w:tabs>
        <w:tab w:val="center" w:pos="4320"/>
        <w:tab w:val="right" w:pos="8640"/>
      </w:tabs>
    </w:pPr>
  </w:style>
  <w:style w:type="character" w:customStyle="1" w:styleId="CommentTextChar">
    <w:name w:val="Comment Text Char"/>
    <w:basedOn w:val="DefaultParagraphFont"/>
    <w:link w:val="CommentText"/>
    <w:rsid w:val="0087554D"/>
  </w:style>
  <w:style w:type="paragraph" w:styleId="CommentText">
    <w:name w:val="annotation text"/>
    <w:basedOn w:val="Normal"/>
    <w:link w:val="CommentTextChar"/>
    <w:rsid w:val="0087554D"/>
  </w:style>
  <w:style w:type="character" w:customStyle="1" w:styleId="CommentSubjectChar">
    <w:name w:val="Comment Subject Char"/>
    <w:basedOn w:val="CommentTextChar"/>
    <w:link w:val="CommentSubject"/>
    <w:rsid w:val="0087554D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87554D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F394E"/>
  </w:style>
  <w:style w:type="character" w:customStyle="1" w:styleId="apple-converted-space">
    <w:name w:val="apple-converted-space"/>
    <w:basedOn w:val="DefaultParagraphFont"/>
    <w:rsid w:val="00FB4943"/>
  </w:style>
  <w:style w:type="character" w:styleId="Strong">
    <w:name w:val="Strong"/>
    <w:basedOn w:val="DefaultParagraphFont"/>
    <w:uiPriority w:val="22"/>
    <w:qFormat/>
    <w:rsid w:val="00A23E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9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2254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Apollo's Fire</Company>
  <LinksUpToDate>false</LinksUpToDate>
  <CharactersWithSpaces>15078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Jeannette Sorrell</dc:creator>
  <cp:keywords/>
  <dc:description/>
  <cp:lastModifiedBy>Heather Zweifel</cp:lastModifiedBy>
  <cp:revision>2</cp:revision>
  <cp:lastPrinted>2011-12-29T20:08:00Z</cp:lastPrinted>
  <dcterms:created xsi:type="dcterms:W3CDTF">2025-07-15T10:29:00Z</dcterms:created>
  <dcterms:modified xsi:type="dcterms:W3CDTF">2025-07-15T10:29:00Z</dcterms:modified>
</cp:coreProperties>
</file>